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1E7A" w14:textId="1867177B" w:rsidR="00844F51" w:rsidRPr="006011FE" w:rsidRDefault="009C39C2" w:rsidP="006011FE">
      <w:pPr>
        <w:rPr>
          <w:rFonts w:ascii="Franklin Gothic Book" w:hAnsi="Franklin Gothic Book"/>
          <w:color w:val="4B4B4B"/>
        </w:rPr>
      </w:pPr>
      <w:r w:rsidRPr="007420E1">
        <w:rPr>
          <w:noProof/>
        </w:rPr>
        <w:drawing>
          <wp:anchor distT="0" distB="0" distL="114300" distR="114300" simplePos="0" relativeHeight="251659264" behindDoc="0" locked="0" layoutInCell="1" allowOverlap="1" wp14:anchorId="1252DE56" wp14:editId="7B7713A6">
            <wp:simplePos x="0" y="0"/>
            <wp:positionH relativeFrom="column">
              <wp:posOffset>1114425</wp:posOffset>
            </wp:positionH>
            <wp:positionV relativeFrom="paragraph">
              <wp:posOffset>253365</wp:posOffset>
            </wp:positionV>
            <wp:extent cx="354059" cy="36000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4059"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12FDBB" w14:textId="772D1AB9" w:rsidR="006011FE" w:rsidRPr="006011FE" w:rsidRDefault="006011FE" w:rsidP="006011FE">
      <w:pPr>
        <w:pStyle w:val="Title"/>
        <w:rPr>
          <w:rFonts w:ascii="Franklin Gothic Book" w:hAnsi="Franklin Gothic Book"/>
          <w:color w:val="4B4B4B"/>
        </w:rPr>
      </w:pPr>
      <w:r w:rsidRPr="006011FE">
        <w:rPr>
          <w:rFonts w:ascii="Franklin Gothic Book" w:hAnsi="Franklin Gothic Book"/>
          <w:color w:val="4B4B4B"/>
        </w:rPr>
        <w:t>KS4 Exam Review for Middle Leaders</w:t>
      </w:r>
    </w:p>
    <w:p w14:paraId="169CFE0D" w14:textId="77777777" w:rsidR="006011FE" w:rsidRPr="006011FE" w:rsidRDefault="006011FE" w:rsidP="006011FE">
      <w:pPr>
        <w:pStyle w:val="Title"/>
        <w:rPr>
          <w:rFonts w:ascii="Franklin Gothic Book" w:hAnsi="Franklin Gothic Book"/>
          <w:color w:val="4B4B4B"/>
        </w:rPr>
      </w:pPr>
    </w:p>
    <w:p w14:paraId="1FCAE9CE" w14:textId="77777777" w:rsidR="006011FE" w:rsidRPr="006011FE" w:rsidRDefault="006011FE" w:rsidP="006011FE">
      <w:pPr>
        <w:pStyle w:val="Heading1"/>
        <w:ind w:left="360"/>
        <w:rPr>
          <w:rFonts w:ascii="Franklin Gothic Book" w:hAnsi="Franklin Gothic Book"/>
          <w:color w:val="4B4B4B"/>
        </w:rPr>
      </w:pPr>
      <w:r w:rsidRPr="006011FE">
        <w:rPr>
          <w:rFonts w:ascii="Franklin Gothic Book" w:hAnsi="Franklin Gothic Book"/>
          <w:color w:val="4B4B4B"/>
        </w:rPr>
        <w:t>How to use this document:</w:t>
      </w:r>
    </w:p>
    <w:p w14:paraId="46783656"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 xml:space="preserve">Guidance notes are highlighted in </w:t>
      </w:r>
      <w:r w:rsidRPr="006011FE">
        <w:rPr>
          <w:rFonts w:ascii="Franklin Gothic Book" w:hAnsi="Franklin Gothic Book"/>
          <w:color w:val="FF0000"/>
        </w:rPr>
        <w:t>red</w:t>
      </w:r>
      <w:r w:rsidRPr="006011FE">
        <w:rPr>
          <w:rFonts w:ascii="Franklin Gothic Book" w:hAnsi="Franklin Gothic Book"/>
          <w:color w:val="4B4B4B"/>
        </w:rPr>
        <w:t xml:space="preserve"> and should be removed from the final document.</w:t>
      </w:r>
    </w:p>
    <w:p w14:paraId="0CC96B6B"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There are a list of questions below which should help you think about the commentary to accompany exam results data – please read them!</w:t>
      </w:r>
    </w:p>
    <w:p w14:paraId="262AAA1C" w14:textId="77777777" w:rsidR="006011FE" w:rsidRPr="006011FE" w:rsidRDefault="006011FE" w:rsidP="006011FE">
      <w:pPr>
        <w:pStyle w:val="Heading1"/>
        <w:ind w:left="360"/>
        <w:rPr>
          <w:rFonts w:ascii="Franklin Gothic Book" w:hAnsi="Franklin Gothic Book"/>
          <w:color w:val="4B4B4B"/>
        </w:rPr>
      </w:pPr>
      <w:r w:rsidRPr="006011FE">
        <w:rPr>
          <w:rFonts w:ascii="Franklin Gothic Book" w:hAnsi="Franklin Gothic Book"/>
          <w:color w:val="4B4B4B"/>
        </w:rPr>
        <w:t>A good examination or grades analysis should:</w:t>
      </w:r>
    </w:p>
    <w:p w14:paraId="4DCCBD87"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Identify the grade breakdown against target/expectation by cohort and class.</w:t>
      </w:r>
    </w:p>
    <w:p w14:paraId="428FB737"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Identify the students’ individual performance and provide context and background.</w:t>
      </w:r>
    </w:p>
    <w:p w14:paraId="1E748449"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Look at the performance in the examination paper to see what can be learned from the answers given.</w:t>
      </w:r>
    </w:p>
    <w:p w14:paraId="7703AD0C"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Suggest improvement/strategies to enhance provision/results in future.</w:t>
      </w:r>
    </w:p>
    <w:p w14:paraId="63129EF7" w14:textId="77777777" w:rsidR="006011FE" w:rsidRPr="006011FE" w:rsidRDefault="006011FE" w:rsidP="006011FE">
      <w:pPr>
        <w:ind w:left="360"/>
        <w:rPr>
          <w:rFonts w:ascii="Franklin Gothic Book" w:hAnsi="Franklin Gothic Book"/>
          <w:b/>
          <w:color w:val="4B4B4B"/>
          <w:sz w:val="28"/>
          <w:szCs w:val="28"/>
        </w:rPr>
      </w:pPr>
      <w:r w:rsidRPr="006011FE">
        <w:rPr>
          <w:rFonts w:ascii="Franklin Gothic Book" w:hAnsi="Franklin Gothic Book"/>
          <w:b/>
          <w:color w:val="4B4B4B"/>
          <w:sz w:val="28"/>
          <w:szCs w:val="28"/>
        </w:rPr>
        <w:t>The exam analysis should answer the following questions:</w:t>
      </w:r>
    </w:p>
    <w:p w14:paraId="5C696270"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How does this year relate to last year? Has there been a change and if so, what is the likely cause?</w:t>
      </w:r>
      <w:r w:rsidRPr="006011FE">
        <w:rPr>
          <w:rFonts w:ascii="Franklin Gothic Book" w:hAnsi="Franklin Gothic Book"/>
          <w:color w:val="4B4B4B"/>
        </w:rPr>
        <w:br/>
      </w:r>
    </w:p>
    <w:p w14:paraId="51F2546E"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 xml:space="preserve">How does performance relate to target grades/expectation? </w:t>
      </w:r>
      <w:r w:rsidRPr="006011FE">
        <w:rPr>
          <w:rFonts w:ascii="Franklin Gothic Book" w:hAnsi="Franklin Gothic Book"/>
          <w:color w:val="4B4B4B"/>
        </w:rPr>
        <w:br/>
      </w:r>
    </w:p>
    <w:p w14:paraId="589DCF75"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Where qualifications have sets or different teachers teaching different modules, please comment on the performance of each group/teacher. Does this raise any issues?</w:t>
      </w:r>
      <w:r w:rsidRPr="006011FE">
        <w:rPr>
          <w:rFonts w:ascii="Franklin Gothic Book" w:hAnsi="Franklin Gothic Book"/>
          <w:color w:val="4B4B4B"/>
        </w:rPr>
        <w:br/>
      </w:r>
    </w:p>
    <w:p w14:paraId="392CB0FE"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Comment on groups of learners, i.e. boys/girls, SEN, ethnic groups or any other applicable groups you feel necessary. What is the gap between groups of learners? Is your school/faculty closing the gap?</w:t>
      </w:r>
      <w:r w:rsidRPr="006011FE">
        <w:rPr>
          <w:rFonts w:ascii="Franklin Gothic Book" w:hAnsi="Franklin Gothic Book"/>
          <w:color w:val="4B4B4B"/>
        </w:rPr>
        <w:br/>
      </w:r>
    </w:p>
    <w:p w14:paraId="028ED2EC"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Has your monitoring throughout the year proved adequate? How secure are the faculty predictions? Is there a strong correlation between assessment and final outcome?</w:t>
      </w:r>
      <w:r w:rsidRPr="006011FE">
        <w:rPr>
          <w:rFonts w:ascii="Franklin Gothic Book" w:hAnsi="Franklin Gothic Book"/>
          <w:color w:val="4B4B4B"/>
        </w:rPr>
        <w:br/>
      </w:r>
    </w:p>
    <w:p w14:paraId="3C3E689F"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What is your view on the distribution of grades, especially the numbers attaining 9-5, or 9-4 grades? Is this an issue for your area? Are there any students who were awarded U grades? Was this the expected outcome? What actions could have avoided this?</w:t>
      </w:r>
      <w:r w:rsidRPr="006011FE">
        <w:rPr>
          <w:rFonts w:ascii="Franklin Gothic Book" w:hAnsi="Franklin Gothic Book"/>
          <w:color w:val="4B4B4B"/>
        </w:rPr>
        <w:br/>
      </w:r>
    </w:p>
    <w:p w14:paraId="41408124"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62A729B4" w14:textId="77777777" w:rsidR="006011FE" w:rsidRPr="006011FE" w:rsidRDefault="006011FE" w:rsidP="006011FE">
      <w:pPr>
        <w:ind w:left="360"/>
        <w:rPr>
          <w:rFonts w:ascii="Franklin Gothic Book" w:hAnsi="Franklin Gothic Book"/>
        </w:rPr>
      </w:pPr>
    </w:p>
    <w:p w14:paraId="41F7C03F" w14:textId="77777777" w:rsidR="006011FE" w:rsidRPr="006011FE" w:rsidRDefault="006011FE" w:rsidP="006011FE">
      <w:pPr>
        <w:rPr>
          <w:rFonts w:ascii="Franklin Gothic Book" w:hAnsi="Franklin Gothic Book"/>
        </w:rPr>
      </w:pPr>
    </w:p>
    <w:p w14:paraId="58971344" w14:textId="77777777" w:rsidR="006011FE" w:rsidRPr="006011FE" w:rsidRDefault="006011FE" w:rsidP="006011FE">
      <w:pPr>
        <w:rPr>
          <w:rFonts w:ascii="Franklin Gothic Book" w:hAnsi="Franklin Gothic Book"/>
        </w:rPr>
      </w:pPr>
      <w:r w:rsidRPr="006011FE">
        <w:rPr>
          <w:rFonts w:ascii="Franklin Gothic Book" w:hAnsi="Franklin Gothic Book"/>
        </w:rPr>
        <w:br w:type="page"/>
      </w:r>
    </w:p>
    <w:p w14:paraId="36CB0480" w14:textId="77777777" w:rsidR="006011FE" w:rsidRPr="006011FE" w:rsidRDefault="006011FE" w:rsidP="006011FE">
      <w:pPr>
        <w:rPr>
          <w:rFonts w:ascii="Franklin Gothic Book" w:hAnsi="Franklin Gothic Book"/>
        </w:rPr>
      </w:pPr>
    </w:p>
    <w:tbl>
      <w:tblPr>
        <w:tblW w:w="107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20"/>
        <w:gridCol w:w="2670"/>
        <w:gridCol w:w="2670"/>
        <w:gridCol w:w="2850"/>
      </w:tblGrid>
      <w:tr w:rsidR="006011FE" w:rsidRPr="006011FE" w14:paraId="4E9E75E6" w14:textId="77777777" w:rsidTr="006011FE">
        <w:tc>
          <w:tcPr>
            <w:tcW w:w="2520" w:type="dxa"/>
            <w:shd w:val="clear" w:color="auto" w:fill="F2F2F2" w:themeFill="background1" w:themeFillShade="F2"/>
            <w:tcMar>
              <w:top w:w="0" w:type="dxa"/>
              <w:left w:w="108" w:type="dxa"/>
              <w:bottom w:w="0" w:type="dxa"/>
              <w:right w:w="108" w:type="dxa"/>
            </w:tcMar>
          </w:tcPr>
          <w:p w14:paraId="25787273" w14:textId="77777777" w:rsidR="006011FE" w:rsidRPr="006011FE" w:rsidRDefault="006011FE" w:rsidP="00213DA7">
            <w:pPr>
              <w:pStyle w:val="Standard"/>
              <w:tabs>
                <w:tab w:val="left" w:pos="1462"/>
              </w:tabs>
              <w:spacing w:after="0" w:line="240" w:lineRule="auto"/>
              <w:rPr>
                <w:rFonts w:ascii="Franklin Gothic Book" w:hAnsi="Franklin Gothic Book" w:cs="Arial"/>
                <w:b/>
                <w:color w:val="4B4B4B"/>
              </w:rPr>
            </w:pPr>
            <w:r w:rsidRPr="006011FE">
              <w:rPr>
                <w:rFonts w:ascii="Franklin Gothic Book" w:hAnsi="Franklin Gothic Book" w:cs="Arial"/>
                <w:b/>
                <w:color w:val="4B4B4B"/>
                <w:shd w:val="clear" w:color="auto" w:fill="F2F2F2" w:themeFill="background1" w:themeFillShade="F2"/>
              </w:rPr>
              <w:t>Faculty:</w:t>
            </w:r>
            <w:r w:rsidRPr="006011FE">
              <w:rPr>
                <w:rFonts w:ascii="Franklin Gothic Book" w:hAnsi="Franklin Gothic Book" w:cs="Arial"/>
                <w:b/>
                <w:color w:val="4B4B4B"/>
              </w:rPr>
              <w:tab/>
            </w:r>
          </w:p>
        </w:tc>
        <w:tc>
          <w:tcPr>
            <w:tcW w:w="2670" w:type="dxa"/>
            <w:shd w:val="clear" w:color="auto" w:fill="auto"/>
            <w:tcMar>
              <w:top w:w="0" w:type="dxa"/>
              <w:left w:w="108" w:type="dxa"/>
              <w:bottom w:w="0" w:type="dxa"/>
              <w:right w:w="108" w:type="dxa"/>
            </w:tcMar>
          </w:tcPr>
          <w:p w14:paraId="18CB785A"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p w14:paraId="50D4CE9D"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tc>
        <w:tc>
          <w:tcPr>
            <w:tcW w:w="2670" w:type="dxa"/>
            <w:shd w:val="clear" w:color="auto" w:fill="F2F2F2" w:themeFill="background1" w:themeFillShade="F2"/>
            <w:tcMar>
              <w:top w:w="0" w:type="dxa"/>
              <w:left w:w="108" w:type="dxa"/>
              <w:bottom w:w="0" w:type="dxa"/>
              <w:right w:w="108" w:type="dxa"/>
            </w:tcMar>
          </w:tcPr>
          <w:p w14:paraId="0F07468A" w14:textId="77777777" w:rsidR="006011FE" w:rsidRPr="006011FE" w:rsidRDefault="006011FE" w:rsidP="00213DA7">
            <w:pPr>
              <w:pStyle w:val="Standard"/>
              <w:spacing w:after="0" w:line="240" w:lineRule="auto"/>
              <w:rPr>
                <w:rFonts w:ascii="Franklin Gothic Book" w:hAnsi="Franklin Gothic Book" w:cs="Arial"/>
                <w:b/>
                <w:color w:val="4B4B4B"/>
              </w:rPr>
            </w:pPr>
            <w:r w:rsidRPr="006011FE">
              <w:rPr>
                <w:rFonts w:ascii="Franklin Gothic Book" w:hAnsi="Franklin Gothic Book" w:cs="Arial"/>
                <w:b/>
                <w:color w:val="4B4B4B"/>
              </w:rPr>
              <w:t>Qualification/s:</w:t>
            </w:r>
          </w:p>
        </w:tc>
        <w:tc>
          <w:tcPr>
            <w:tcW w:w="2850" w:type="dxa"/>
            <w:shd w:val="clear" w:color="auto" w:fill="auto"/>
            <w:tcMar>
              <w:top w:w="0" w:type="dxa"/>
              <w:left w:w="108" w:type="dxa"/>
              <w:bottom w:w="0" w:type="dxa"/>
              <w:right w:w="108" w:type="dxa"/>
            </w:tcMar>
          </w:tcPr>
          <w:p w14:paraId="2529C605"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tc>
      </w:tr>
    </w:tbl>
    <w:p w14:paraId="301DC85B" w14:textId="77777777" w:rsidR="006011FE" w:rsidRPr="006011FE" w:rsidRDefault="006011FE" w:rsidP="006011FE">
      <w:pPr>
        <w:pStyle w:val="Standard"/>
        <w:spacing w:after="0" w:line="240" w:lineRule="auto"/>
        <w:rPr>
          <w:rFonts w:ascii="Franklin Gothic Book" w:hAnsi="Franklin Gothic Book" w:cs="Arial"/>
          <w:color w:val="FF0000"/>
        </w:rPr>
      </w:pPr>
    </w:p>
    <w:p w14:paraId="7E6E4466" w14:textId="77777777" w:rsidR="006011FE" w:rsidRPr="006011FE" w:rsidRDefault="006011FE" w:rsidP="006011FE">
      <w:pPr>
        <w:pStyle w:val="Standard"/>
        <w:spacing w:after="0" w:line="240" w:lineRule="auto"/>
        <w:jc w:val="right"/>
        <w:rPr>
          <w:rFonts w:ascii="Franklin Gothic Book" w:hAnsi="Franklin Gothic Book" w:cs="Arial"/>
          <w:color w:val="FF0000"/>
        </w:rPr>
      </w:pPr>
    </w:p>
    <w:p w14:paraId="091C08FC" w14:textId="09B7F7D1" w:rsidR="00097C29" w:rsidRDefault="00097C29" w:rsidP="00097C29">
      <w:pPr>
        <w:pStyle w:val="Heading2"/>
        <w:rPr>
          <w:rFonts w:ascii="Franklin Gothic Book" w:hAnsi="Franklin Gothic Book"/>
          <w:color w:val="4B4B4B"/>
        </w:rPr>
      </w:pPr>
      <w:r>
        <w:rPr>
          <w:rFonts w:ascii="Franklin Gothic Book" w:hAnsi="Franklin Gothic Book"/>
          <w:color w:val="4B4B4B"/>
        </w:rPr>
        <w:t>Comparison to Previous Years</w:t>
      </w:r>
    </w:p>
    <w:p w14:paraId="40338F1D" w14:textId="77777777" w:rsidR="004B2660" w:rsidRPr="006011FE" w:rsidRDefault="004B2660" w:rsidP="004B2660">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REPORTS &gt; KS 3/</w:t>
      </w:r>
      <w:r>
        <w:rPr>
          <w:rFonts w:ascii="Franklin Gothic Book" w:hAnsi="Franklin Gothic Book" w:cs="Arial"/>
          <w:color w:val="EF4B24"/>
        </w:rPr>
        <w:t>4</w:t>
      </w:r>
      <w:r w:rsidRPr="006011FE">
        <w:rPr>
          <w:rFonts w:ascii="Franklin Gothic Book" w:hAnsi="Franklin Gothic Book" w:cs="Arial"/>
          <w:color w:val="EF4B24"/>
        </w:rPr>
        <w:t>.</w:t>
      </w:r>
    </w:p>
    <w:p w14:paraId="2A039F00" w14:textId="71DE57A2" w:rsidR="004B2660" w:rsidRPr="008E257A" w:rsidRDefault="004B2660" w:rsidP="008E257A">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w:t>
      </w:r>
      <w:r>
        <w:rPr>
          <w:rFonts w:ascii="Franklin Gothic Book" w:hAnsi="Franklin Gothic Book" w:cs="Arial"/>
          <w:color w:val="EF4B24"/>
        </w:rPr>
        <w:t>VIEW THE TRENDS REPORT’ on the blue bar</w:t>
      </w:r>
      <w:r w:rsidRPr="006011FE">
        <w:rPr>
          <w:rFonts w:ascii="Franklin Gothic Book" w:hAnsi="Franklin Gothic Book" w:cs="Arial"/>
          <w:color w:val="EF4B24"/>
        </w:rPr>
        <w:t>.</w:t>
      </w:r>
    </w:p>
    <w:p w14:paraId="139153B6" w14:textId="33DAD3EB" w:rsidR="00097C29" w:rsidRPr="006011FE" w:rsidRDefault="00097C29" w:rsidP="00097C29">
      <w:pPr>
        <w:pStyle w:val="Standard"/>
        <w:numPr>
          <w:ilvl w:val="0"/>
          <w:numId w:val="45"/>
        </w:numPr>
        <w:spacing w:after="0" w:line="240" w:lineRule="auto"/>
        <w:jc w:val="right"/>
        <w:rPr>
          <w:rFonts w:ascii="Franklin Gothic Book" w:hAnsi="Franklin Gothic Book"/>
          <w:color w:val="EF4B24"/>
        </w:rPr>
      </w:pPr>
      <w:r>
        <w:rPr>
          <w:rFonts w:ascii="Franklin Gothic Book" w:hAnsi="Franklin Gothic Book" w:cs="Arial"/>
          <w:color w:val="EF4B24"/>
        </w:rPr>
        <w:t>Tick the years that you would like to compare.</w:t>
      </w:r>
    </w:p>
    <w:p w14:paraId="49452E61" w14:textId="31633E31" w:rsidR="00097C29" w:rsidRPr="006011FE" w:rsidRDefault="00097C29" w:rsidP="00097C29">
      <w:pPr>
        <w:pStyle w:val="Standard"/>
        <w:numPr>
          <w:ilvl w:val="0"/>
          <w:numId w:val="45"/>
        </w:numPr>
        <w:spacing w:after="0" w:line="240" w:lineRule="auto"/>
        <w:jc w:val="right"/>
        <w:rPr>
          <w:rFonts w:ascii="Franklin Gothic Book" w:hAnsi="Franklin Gothic Book"/>
          <w:color w:val="EF4B24"/>
        </w:rPr>
      </w:pPr>
      <w:r>
        <w:rPr>
          <w:rFonts w:ascii="Franklin Gothic Book" w:hAnsi="Franklin Gothic Book"/>
          <w:color w:val="EF4B24"/>
        </w:rPr>
        <w:t>Select your qualification in the drop down box.</w:t>
      </w:r>
    </w:p>
    <w:p w14:paraId="221F43F4" w14:textId="2EE88DCC" w:rsidR="00097C29" w:rsidRPr="00097C29" w:rsidRDefault="00097C29" w:rsidP="00097C29">
      <w:pPr>
        <w:pStyle w:val="Standard"/>
        <w:numPr>
          <w:ilvl w:val="0"/>
          <w:numId w:val="45"/>
        </w:numPr>
        <w:spacing w:after="0" w:line="240" w:lineRule="auto"/>
        <w:jc w:val="right"/>
        <w:rPr>
          <w:rFonts w:ascii="Franklin Gothic Book" w:hAnsi="Franklin Gothic Book"/>
          <w:color w:val="EF4B24"/>
        </w:rPr>
      </w:pPr>
      <w:r>
        <w:rPr>
          <w:rFonts w:ascii="Franklin Gothic Book" w:hAnsi="Franklin Gothic Book" w:cs="Arial"/>
          <w:color w:val="EF4B24"/>
        </w:rPr>
        <w:t xml:space="preserve">Note that grade distributions </w:t>
      </w:r>
      <w:r w:rsidR="001B2D33">
        <w:rPr>
          <w:rFonts w:ascii="Franklin Gothic Book" w:hAnsi="Franklin Gothic Book" w:cs="Arial"/>
          <w:color w:val="EF4B24"/>
        </w:rPr>
        <w:t>for 2022 were</w:t>
      </w:r>
      <w:r>
        <w:rPr>
          <w:rFonts w:ascii="Franklin Gothic Book" w:hAnsi="Franklin Gothic Book" w:cs="Arial"/>
          <w:color w:val="EF4B24"/>
        </w:rPr>
        <w:t xml:space="preserve"> higher than 2019, but lower than 2021</w:t>
      </w:r>
    </w:p>
    <w:p w14:paraId="247EBEA2" w14:textId="77777777" w:rsidR="00097C29" w:rsidRPr="006011FE" w:rsidRDefault="00097C29" w:rsidP="00097C29">
      <w:pPr>
        <w:pStyle w:val="Standard"/>
        <w:spacing w:after="0" w:line="240" w:lineRule="auto"/>
        <w:ind w:left="1080"/>
        <w:jc w:val="center"/>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097C29" w:rsidRPr="006011FE" w14:paraId="59C72B2B" w14:textId="77777777" w:rsidTr="008145CB">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2D642245" w14:textId="77777777" w:rsidR="00097C29" w:rsidRPr="002F7228" w:rsidRDefault="00097C29" w:rsidP="008145CB">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75838D9A" w14:textId="77777777" w:rsidR="00097C29" w:rsidRPr="002F7228" w:rsidRDefault="00097C29" w:rsidP="008145CB">
            <w:pPr>
              <w:pStyle w:val="Standard"/>
              <w:spacing w:after="0" w:line="240" w:lineRule="auto"/>
              <w:rPr>
                <w:rFonts w:ascii="Franklin Gothic Book" w:hAnsi="Franklin Gothic Book" w:cs="Arial"/>
                <w:color w:val="4B4B4B"/>
              </w:rPr>
            </w:pPr>
          </w:p>
          <w:p w14:paraId="52DC334C" w14:textId="69DB2F61" w:rsidR="00097C29" w:rsidRDefault="00097C29" w:rsidP="008145CB">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 xml:space="preserve">How does your faculty qualification(s) compare to </w:t>
            </w:r>
            <w:r>
              <w:rPr>
                <w:rFonts w:ascii="Franklin Gothic Book" w:hAnsi="Franklin Gothic Book" w:cs="Arial"/>
                <w:color w:val="4B4B4B"/>
              </w:rPr>
              <w:t>previous years</w:t>
            </w:r>
            <w:r w:rsidRPr="002F7228">
              <w:rPr>
                <w:rFonts w:ascii="Franklin Gothic Book" w:hAnsi="Franklin Gothic Book" w:cs="Arial"/>
                <w:color w:val="4B4B4B"/>
              </w:rPr>
              <w:t>?</w:t>
            </w:r>
          </w:p>
          <w:p w14:paraId="18B579D4" w14:textId="77777777" w:rsidR="0082746C" w:rsidRDefault="0082746C" w:rsidP="008145CB">
            <w:pPr>
              <w:pStyle w:val="Standard"/>
              <w:spacing w:after="0" w:line="240" w:lineRule="auto"/>
              <w:rPr>
                <w:rFonts w:ascii="Franklin Gothic Book" w:hAnsi="Franklin Gothic Book" w:cs="Arial"/>
                <w:color w:val="4B4B4B"/>
              </w:rPr>
            </w:pPr>
          </w:p>
          <w:p w14:paraId="69ADFB8F" w14:textId="4EA6A37F" w:rsidR="0082746C" w:rsidRPr="002F7228" w:rsidRDefault="0082746C" w:rsidP="008145CB">
            <w:pPr>
              <w:pStyle w:val="Standard"/>
              <w:spacing w:after="0" w:line="240" w:lineRule="auto"/>
              <w:rPr>
                <w:rFonts w:ascii="Franklin Gothic Book" w:hAnsi="Franklin Gothic Book" w:cs="Arial"/>
                <w:color w:val="4B4B4B"/>
              </w:rPr>
            </w:pPr>
            <w:r w:rsidRPr="0082746C">
              <w:rPr>
                <w:rFonts w:ascii="Franklin Gothic Book" w:hAnsi="Franklin Gothic Book" w:cs="Arial"/>
                <w:color w:val="4B4B4B"/>
              </w:rPr>
              <w:t>Beyond the changing grade boundaries, can changes in grade distribution be accounted for?</w:t>
            </w:r>
          </w:p>
          <w:p w14:paraId="64A8C93E" w14:textId="77777777" w:rsidR="00097C29" w:rsidRPr="006011FE" w:rsidRDefault="00097C29" w:rsidP="008145CB">
            <w:pPr>
              <w:pStyle w:val="Standard"/>
              <w:spacing w:after="0" w:line="240" w:lineRule="auto"/>
              <w:rPr>
                <w:rFonts w:ascii="Franklin Gothic Book" w:hAnsi="Franklin Gothic Book" w:cs="Arial"/>
                <w:b/>
                <w:color w:val="1B5E9E"/>
              </w:rPr>
            </w:pPr>
          </w:p>
        </w:tc>
        <w:tc>
          <w:tcPr>
            <w:tcW w:w="75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3D392C" w14:textId="77777777" w:rsidR="00097C29" w:rsidRPr="006011FE" w:rsidRDefault="00097C29" w:rsidP="008145CB">
            <w:pPr>
              <w:pStyle w:val="Standard"/>
              <w:snapToGrid w:val="0"/>
              <w:spacing w:after="0" w:line="240" w:lineRule="auto"/>
              <w:rPr>
                <w:rFonts w:ascii="Franklin Gothic Book" w:hAnsi="Franklin Gothic Book" w:cs="Arial"/>
                <w:color w:val="1B5E9E"/>
              </w:rPr>
            </w:pPr>
          </w:p>
        </w:tc>
      </w:tr>
    </w:tbl>
    <w:p w14:paraId="45FCAA3F" w14:textId="77777777" w:rsidR="00097C29" w:rsidRDefault="00097C29" w:rsidP="006011FE">
      <w:pPr>
        <w:pStyle w:val="Heading2"/>
        <w:rPr>
          <w:rFonts w:ascii="Franklin Gothic Book" w:hAnsi="Franklin Gothic Book"/>
          <w:color w:val="4B4B4B"/>
        </w:rPr>
      </w:pPr>
    </w:p>
    <w:p w14:paraId="6743062C" w14:textId="2709A408" w:rsidR="006011FE" w:rsidRDefault="006011FE" w:rsidP="006011FE">
      <w:pPr>
        <w:pStyle w:val="Heading2"/>
        <w:rPr>
          <w:rFonts w:ascii="Franklin Gothic Book" w:hAnsi="Franklin Gothic Book"/>
          <w:color w:val="4B4B4B"/>
        </w:rPr>
      </w:pPr>
      <w:r w:rsidRPr="002F7228">
        <w:rPr>
          <w:rFonts w:ascii="Franklin Gothic Book" w:hAnsi="Franklin Gothic Book"/>
          <w:color w:val="4B4B4B"/>
        </w:rPr>
        <w:t>In-School Variation</w:t>
      </w:r>
    </w:p>
    <w:p w14:paraId="241C434C" w14:textId="3F097B5F" w:rsidR="00097C29" w:rsidRPr="006011FE" w:rsidRDefault="00097C29" w:rsidP="00097C29">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Click REPORTS &gt; KS 3/4 &gt; </w:t>
      </w:r>
      <w:r>
        <w:rPr>
          <w:rFonts w:ascii="Franklin Gothic Book" w:hAnsi="Franklin Gothic Book" w:cs="Arial"/>
          <w:color w:val="EF4B24"/>
        </w:rPr>
        <w:t>2</w:t>
      </w:r>
      <w:r w:rsidR="009C39C2">
        <w:rPr>
          <w:rFonts w:ascii="Franklin Gothic Book" w:hAnsi="Franklin Gothic Book" w:cs="Arial"/>
          <w:color w:val="EF4B24"/>
        </w:rPr>
        <w:t>3</w:t>
      </w:r>
      <w:r w:rsidR="001B2D33">
        <w:rPr>
          <w:rFonts w:ascii="Franklin Gothic Book" w:hAnsi="Franklin Gothic Book" w:cs="Arial"/>
          <w:color w:val="EF4B24"/>
        </w:rPr>
        <w:t>/</w:t>
      </w:r>
      <w:r w:rsidRPr="006011FE">
        <w:rPr>
          <w:rFonts w:ascii="Franklin Gothic Book" w:hAnsi="Franklin Gothic Book" w:cs="Arial"/>
          <w:color w:val="EF4B24"/>
        </w:rPr>
        <w:t>2</w:t>
      </w:r>
      <w:r w:rsidR="009C39C2">
        <w:rPr>
          <w:rFonts w:ascii="Franklin Gothic Book" w:hAnsi="Franklin Gothic Book" w:cs="Arial"/>
          <w:color w:val="EF4B24"/>
        </w:rPr>
        <w:t>4</w:t>
      </w:r>
      <w:r w:rsidRPr="006011FE">
        <w:rPr>
          <w:rFonts w:ascii="Franklin Gothic Book" w:hAnsi="Franklin Gothic Book" w:cs="Arial"/>
          <w:color w:val="EF4B24"/>
        </w:rPr>
        <w:t xml:space="preserve"> (Yr 11) tab.</w:t>
      </w:r>
    </w:p>
    <w:p w14:paraId="6B4E7341" w14:textId="77777777" w:rsidR="00097C29" w:rsidRPr="006011FE" w:rsidRDefault="00097C29" w:rsidP="00097C29">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‘Year 11 Data’ &gt; Exams &gt; ‘Qualifications’.</w:t>
      </w:r>
    </w:p>
    <w:p w14:paraId="37E6962E" w14:textId="77777777" w:rsidR="00097C29" w:rsidRPr="00097C29" w:rsidRDefault="00097C29" w:rsidP="00097C29"/>
    <w:p w14:paraId="1150AF69"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 xml:space="preserve">Navigate to Grades Area - Overview Report - Qualifications Level, using the blue navigation bar, </w:t>
      </w:r>
      <w:r w:rsidRPr="006011FE">
        <w:rPr>
          <w:rFonts w:ascii="Franklin Gothic Book" w:hAnsi="Franklin Gothic Book"/>
          <w:color w:val="EF4B24"/>
        </w:rPr>
        <w:t>to see performance of all qualifications.</w:t>
      </w:r>
    </w:p>
    <w:p w14:paraId="5F66186C" w14:textId="3A0A3175"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olor w:val="EF4B24"/>
        </w:rPr>
        <w:t xml:space="preserve">This is a good starting point for looking at a range of attainment and Subject Progress Index (SPI). </w:t>
      </w:r>
      <w:r w:rsidRPr="006011FE">
        <w:rPr>
          <w:rFonts w:ascii="Franklin Gothic Book" w:hAnsi="Franklin Gothic Book"/>
          <w:i/>
          <w:iCs/>
          <w:color w:val="EF4B24"/>
        </w:rPr>
        <w:t>SPI is a S</w:t>
      </w:r>
      <w:r w:rsidR="004A51CD">
        <w:rPr>
          <w:rFonts w:ascii="Franklin Gothic Book" w:hAnsi="Franklin Gothic Book"/>
          <w:i/>
          <w:iCs/>
          <w:color w:val="EF4B24"/>
        </w:rPr>
        <w:t>isra</w:t>
      </w:r>
      <w:r w:rsidRPr="006011FE">
        <w:rPr>
          <w:rFonts w:ascii="Franklin Gothic Book" w:hAnsi="Franklin Gothic Book"/>
          <w:i/>
          <w:iCs/>
          <w:color w:val="EF4B24"/>
        </w:rPr>
        <w:t xml:space="preserve"> Data Collaboration feature and will only be available if your S</w:t>
      </w:r>
      <w:r w:rsidR="004A51CD">
        <w:rPr>
          <w:rFonts w:ascii="Franklin Gothic Book" w:hAnsi="Franklin Gothic Book"/>
          <w:i/>
          <w:iCs/>
          <w:color w:val="EF4B24"/>
        </w:rPr>
        <w:t>isra</w:t>
      </w:r>
      <w:r w:rsidRPr="006011FE">
        <w:rPr>
          <w:rFonts w:ascii="Franklin Gothic Book" w:hAnsi="Franklin Gothic Book"/>
          <w:i/>
          <w:iCs/>
          <w:color w:val="EF4B24"/>
        </w:rPr>
        <w:t xml:space="preserve"> Admin has set this up</w:t>
      </w:r>
      <w:r w:rsidRPr="006011FE">
        <w:rPr>
          <w:rFonts w:ascii="Franklin Gothic Book" w:hAnsi="Franklin Gothic Book"/>
          <w:color w:val="EF4B24"/>
        </w:rPr>
        <w:t>.</w:t>
      </w:r>
    </w:p>
    <w:p w14:paraId="6AC3D9CC"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Click % and Cumulative.</w:t>
      </w:r>
    </w:p>
    <w:p w14:paraId="76875CE5"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Navigate to Grades Area - Overview Report - Faculties level.</w:t>
      </w:r>
    </w:p>
    <w:p w14:paraId="4203ABB6"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If your qualifications have different grading methods, these can be grouped by Options &gt; Grade Type &gt; All A8 Quals.</w:t>
      </w:r>
      <w:r w:rsidRPr="006011FE">
        <w:rPr>
          <w:rFonts w:ascii="Franklin Gothic Book" w:hAnsi="Franklin Gothic Book"/>
          <w:color w:val="EF4B24"/>
        </w:rPr>
        <w:t xml:space="preserve"> </w:t>
      </w:r>
    </w:p>
    <w:p w14:paraId="21DF3BF6" w14:textId="77777777" w:rsidR="006011FE" w:rsidRPr="006011FE" w:rsidRDefault="006011FE" w:rsidP="006011FE">
      <w:pPr>
        <w:pStyle w:val="Standard"/>
        <w:spacing w:after="0" w:line="240" w:lineRule="auto"/>
        <w:ind w:left="1080"/>
        <w:jc w:val="center"/>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011FE" w:rsidRPr="006011FE" w14:paraId="13D237FF" w14:textId="77777777" w:rsidTr="006011FE">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0C0C13DA"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4662509C" w14:textId="77777777" w:rsidR="006011FE" w:rsidRPr="002F7228" w:rsidRDefault="006011FE" w:rsidP="00213DA7">
            <w:pPr>
              <w:pStyle w:val="Standard"/>
              <w:spacing w:after="0" w:line="240" w:lineRule="auto"/>
              <w:rPr>
                <w:rFonts w:ascii="Franklin Gothic Book" w:hAnsi="Franklin Gothic Book" w:cs="Arial"/>
                <w:color w:val="4B4B4B"/>
              </w:rPr>
            </w:pPr>
          </w:p>
          <w:p w14:paraId="44BB5646"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your faculty qualification(s) compare to others offered?</w:t>
            </w:r>
          </w:p>
          <w:p w14:paraId="61E9A0F5" w14:textId="77777777" w:rsidR="006011FE" w:rsidRPr="006011FE" w:rsidRDefault="006011FE" w:rsidP="00213DA7">
            <w:pPr>
              <w:pStyle w:val="Standard"/>
              <w:spacing w:after="0" w:line="240" w:lineRule="auto"/>
              <w:rPr>
                <w:rFonts w:ascii="Franklin Gothic Book" w:hAnsi="Franklin Gothic Book" w:cs="Arial"/>
                <w:b/>
                <w:color w:val="1B5E9E"/>
              </w:rPr>
            </w:pPr>
          </w:p>
        </w:tc>
        <w:tc>
          <w:tcPr>
            <w:tcW w:w="75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0B590"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02BAED95" w14:textId="77777777" w:rsidR="006011FE" w:rsidRPr="002F7228" w:rsidRDefault="006011FE" w:rsidP="006011FE">
      <w:pPr>
        <w:pStyle w:val="Standard"/>
        <w:spacing w:after="0" w:line="240" w:lineRule="auto"/>
        <w:rPr>
          <w:rFonts w:ascii="Franklin Gothic Book" w:hAnsi="Franklin Gothic Book" w:cs="Arial"/>
          <w:color w:val="4B4B4B"/>
        </w:rPr>
      </w:pPr>
    </w:p>
    <w:p w14:paraId="58392C98"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Overall Performance vs. Target and Qualification Residuals</w:t>
      </w:r>
    </w:p>
    <w:p w14:paraId="2470974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0E68DB16"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qualification in the Qualification dropdown in the Options tab.</w:t>
      </w:r>
    </w:p>
    <w:p w14:paraId="67A98F5D"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into a qualification name to navigate to the Classes Level, and click into a class name to navigate to the Students Level.</w:t>
      </w:r>
    </w:p>
    <w:p w14:paraId="6EEDE1B6"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Use the summary row at the bottom of each report.</w:t>
      </w:r>
    </w:p>
    <w:p w14:paraId="36F8F7C8"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select ‘Targets’ in the Compare dropdown to investigate Residuals and Average Points. You may also wish to compare against your Centre-assessed data set too.</w:t>
      </w:r>
    </w:p>
    <w:p w14:paraId="08468675" w14:textId="77777777" w:rsidR="006011FE" w:rsidRPr="006011FE" w:rsidRDefault="006011FE" w:rsidP="006011FE">
      <w:pPr>
        <w:rPr>
          <w:rFonts w:ascii="Franklin Gothic Book" w:hAnsi="Franklin Gothic Book"/>
        </w:rPr>
      </w:pPr>
    </w:p>
    <w:tbl>
      <w:tblPr>
        <w:tblW w:w="10725" w:type="dxa"/>
        <w:tblInd w:w="15" w:type="dxa"/>
        <w:tblLayout w:type="fixed"/>
        <w:tblCellMar>
          <w:left w:w="10" w:type="dxa"/>
          <w:right w:w="10" w:type="dxa"/>
        </w:tblCellMar>
        <w:tblLook w:val="04A0" w:firstRow="1" w:lastRow="0" w:firstColumn="1" w:lastColumn="0" w:noHBand="0" w:noVBand="1"/>
      </w:tblPr>
      <w:tblGrid>
        <w:gridCol w:w="2385"/>
        <w:gridCol w:w="2698"/>
        <w:gridCol w:w="2552"/>
        <w:gridCol w:w="3090"/>
      </w:tblGrid>
      <w:tr w:rsidR="006011FE" w:rsidRPr="006011FE" w14:paraId="2C616631" w14:textId="77777777" w:rsidTr="006011FE">
        <w:trPr>
          <w:trHeight w:val="436"/>
        </w:trPr>
        <w:tc>
          <w:tcPr>
            <w:tcW w:w="23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14A0DEF8"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lastRenderedPageBreak/>
              <w:t>Exam APS vs Target / Centre-Assessed APS</w:t>
            </w:r>
          </w:p>
        </w:tc>
        <w:tc>
          <w:tcPr>
            <w:tcW w:w="2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9686DD"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255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7BC0C404"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Exam Residual vs Target / Centre-Assessed Residual</w:t>
            </w:r>
          </w:p>
        </w:tc>
        <w:tc>
          <w:tcPr>
            <w:tcW w:w="3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CD7D9"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6011FE" w:rsidRPr="006011FE" w14:paraId="388F9C82" w14:textId="77777777" w:rsidTr="006011FE">
        <w:trPr>
          <w:trHeight w:val="963"/>
        </w:trPr>
        <w:tc>
          <w:tcPr>
            <w:tcW w:w="23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2F9A2EC8"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49018559" w14:textId="77777777" w:rsidR="006011FE" w:rsidRPr="002F7228" w:rsidRDefault="006011FE" w:rsidP="00213DA7">
            <w:pPr>
              <w:pStyle w:val="Standard"/>
              <w:spacing w:after="0" w:line="240" w:lineRule="auto"/>
              <w:rPr>
                <w:rFonts w:ascii="Franklin Gothic Book" w:hAnsi="Franklin Gothic Book" w:cs="Arial"/>
                <w:color w:val="4B4B4B"/>
              </w:rPr>
            </w:pPr>
          </w:p>
          <w:p w14:paraId="5A65873D"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performance relate to target grades?</w:t>
            </w:r>
          </w:p>
          <w:p w14:paraId="04021C2F"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this compare to targets, centre-assessed and/or final assessment?</w:t>
            </w:r>
          </w:p>
          <w:p w14:paraId="5FFFF590"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3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C81E1"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bl>
    <w:p w14:paraId="78740628" w14:textId="77777777" w:rsidR="006011FE" w:rsidRPr="006011FE" w:rsidRDefault="006011FE" w:rsidP="006011FE">
      <w:pPr>
        <w:rPr>
          <w:rFonts w:ascii="Franklin Gothic Book" w:hAnsi="Franklin Gothic Book"/>
        </w:rPr>
      </w:pPr>
    </w:p>
    <w:p w14:paraId="161D320E" w14:textId="77777777" w:rsidR="006011FE" w:rsidRPr="006011FE" w:rsidRDefault="006011FE" w:rsidP="006011FE">
      <w:pPr>
        <w:rPr>
          <w:rFonts w:ascii="Franklin Gothic Book" w:hAnsi="Franklin Gothic Book"/>
        </w:rPr>
      </w:pPr>
    </w:p>
    <w:p w14:paraId="70AEC1B9" w14:textId="77777777" w:rsidR="002013C7" w:rsidRDefault="002013C7">
      <w:pPr>
        <w:rPr>
          <w:rFonts w:ascii="Franklin Gothic Book" w:hAnsi="Franklin Gothic Book"/>
          <w:color w:val="4B4B4B"/>
          <w:sz w:val="28"/>
        </w:rPr>
      </w:pPr>
      <w:r>
        <w:rPr>
          <w:rFonts w:ascii="Franklin Gothic Book" w:hAnsi="Franklin Gothic Book"/>
          <w:color w:val="4B4B4B"/>
        </w:rPr>
        <w:br w:type="page"/>
      </w:r>
    </w:p>
    <w:p w14:paraId="791610EF" w14:textId="71193FBA"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lastRenderedPageBreak/>
        <w:t>Overall Performance vs. Expectations</w:t>
      </w:r>
    </w:p>
    <w:p w14:paraId="5E949676" w14:textId="1D680736" w:rsidR="006011FE" w:rsidRPr="006011FE" w:rsidRDefault="006011FE" w:rsidP="006011FE">
      <w:pPr>
        <w:pStyle w:val="Standard"/>
        <w:spacing w:after="0" w:line="240" w:lineRule="auto"/>
        <w:rPr>
          <w:rFonts w:ascii="Franklin Gothic Book" w:hAnsi="Franklin Gothic Book" w:cs="Arial"/>
          <w:i/>
          <w:color w:val="EF4B24"/>
        </w:rPr>
      </w:pPr>
      <w:r w:rsidRPr="006011FE">
        <w:rPr>
          <w:rFonts w:ascii="Franklin Gothic Book" w:hAnsi="Franklin Gothic Book" w:cs="Arial"/>
          <w:i/>
          <w:color w:val="EF4B24"/>
        </w:rPr>
        <w:t>NB: The following reports and analysis will only be available if your S</w:t>
      </w:r>
      <w:r w:rsidR="004A51CD">
        <w:rPr>
          <w:rFonts w:ascii="Franklin Gothic Book" w:hAnsi="Franklin Gothic Book" w:cs="Arial"/>
          <w:i/>
          <w:color w:val="EF4B24"/>
        </w:rPr>
        <w:t>isra</w:t>
      </w:r>
      <w:r w:rsidRPr="006011FE">
        <w:rPr>
          <w:rFonts w:ascii="Franklin Gothic Book" w:hAnsi="Franklin Gothic Book" w:cs="Arial"/>
          <w:i/>
          <w:color w:val="EF4B24"/>
        </w:rPr>
        <w:t xml:space="preserve"> admin has populated EAPs for the cohort with expected grades.</w:t>
      </w:r>
    </w:p>
    <w:p w14:paraId="055D0D9B" w14:textId="77777777" w:rsidR="006011FE" w:rsidRPr="006011FE" w:rsidRDefault="006011FE" w:rsidP="006011FE">
      <w:pPr>
        <w:pStyle w:val="Standard"/>
        <w:spacing w:after="0" w:line="240" w:lineRule="auto"/>
        <w:rPr>
          <w:rFonts w:ascii="Franklin Gothic Book" w:hAnsi="Franklin Gothic Book" w:cs="Arial"/>
          <w:color w:val="EF4B24"/>
        </w:rPr>
      </w:pPr>
    </w:p>
    <w:p w14:paraId="5DDF9387"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Faculties Level</w:t>
      </w:r>
    </w:p>
    <w:p w14:paraId="652B7FED"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 to view the percentage of students who achieved Above, On or Below their expected grade alongside their SPI.</w:t>
      </w:r>
    </w:p>
    <w:p w14:paraId="50D797CA"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Qualifications Level.</w:t>
      </w:r>
    </w:p>
    <w:p w14:paraId="79E7016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qualification in the Qualification dropdown in the Options tab.</w:t>
      </w:r>
    </w:p>
    <w:p w14:paraId="2E2E21F7"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into a qualification name to navigate to the Classes Level, and click into a class name to view Students Level.</w:t>
      </w:r>
    </w:p>
    <w:p w14:paraId="3AD9CE48" w14:textId="77777777" w:rsidR="006011FE" w:rsidRPr="006011FE" w:rsidRDefault="006011FE" w:rsidP="006011FE">
      <w:pPr>
        <w:rPr>
          <w:rFonts w:ascii="Franklin Gothic Book" w:hAnsi="Franklin Gothic Book"/>
        </w:rPr>
      </w:pPr>
    </w:p>
    <w:tbl>
      <w:tblPr>
        <w:tblStyle w:val="TableGrid"/>
        <w:tblW w:w="0" w:type="auto"/>
        <w:tblLook w:val="04A0" w:firstRow="1" w:lastRow="0" w:firstColumn="1" w:lastColumn="0" w:noHBand="0" w:noVBand="1"/>
      </w:tblPr>
      <w:tblGrid>
        <w:gridCol w:w="2321"/>
        <w:gridCol w:w="2112"/>
        <w:gridCol w:w="2001"/>
        <w:gridCol w:w="2106"/>
        <w:gridCol w:w="1916"/>
      </w:tblGrid>
      <w:tr w:rsidR="006011FE" w:rsidRPr="006011FE" w14:paraId="793EE72B" w14:textId="77777777" w:rsidTr="006011FE">
        <w:tc>
          <w:tcPr>
            <w:tcW w:w="2321" w:type="dxa"/>
            <w:shd w:val="clear" w:color="auto" w:fill="F2F2F2"/>
          </w:tcPr>
          <w:p w14:paraId="50CB79EB" w14:textId="77777777" w:rsidR="006011FE" w:rsidRPr="002F7228" w:rsidRDefault="006011FE" w:rsidP="00213DA7">
            <w:pPr>
              <w:pStyle w:val="Standard"/>
              <w:spacing w:after="0" w:line="240" w:lineRule="auto"/>
              <w:rPr>
                <w:rFonts w:ascii="Franklin Gothic Book" w:hAnsi="Franklin Gothic Book"/>
                <w:color w:val="4B4B4B"/>
              </w:rPr>
            </w:pPr>
          </w:p>
        </w:tc>
        <w:tc>
          <w:tcPr>
            <w:tcW w:w="2112" w:type="dxa"/>
            <w:shd w:val="clear" w:color="auto" w:fill="F2F2F2"/>
          </w:tcPr>
          <w:p w14:paraId="29111D71"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Above</w:t>
            </w:r>
          </w:p>
        </w:tc>
        <w:tc>
          <w:tcPr>
            <w:tcW w:w="2001" w:type="dxa"/>
            <w:shd w:val="clear" w:color="auto" w:fill="F2F2F2"/>
          </w:tcPr>
          <w:p w14:paraId="10A32F34"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On</w:t>
            </w:r>
          </w:p>
        </w:tc>
        <w:tc>
          <w:tcPr>
            <w:tcW w:w="2106" w:type="dxa"/>
            <w:shd w:val="clear" w:color="auto" w:fill="F2F2F2"/>
          </w:tcPr>
          <w:p w14:paraId="5F568560"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Below</w:t>
            </w:r>
          </w:p>
        </w:tc>
        <w:tc>
          <w:tcPr>
            <w:tcW w:w="1916" w:type="dxa"/>
            <w:shd w:val="clear" w:color="auto" w:fill="F2F2F2"/>
          </w:tcPr>
          <w:p w14:paraId="1547A984"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SPI</w:t>
            </w:r>
          </w:p>
        </w:tc>
      </w:tr>
      <w:tr w:rsidR="006011FE" w:rsidRPr="006011FE" w14:paraId="230E3118" w14:textId="77777777" w:rsidTr="006011FE">
        <w:tc>
          <w:tcPr>
            <w:tcW w:w="2321" w:type="dxa"/>
            <w:shd w:val="clear" w:color="auto" w:fill="F2F2F2"/>
          </w:tcPr>
          <w:p w14:paraId="7D3761FD"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Faculty</w:t>
            </w:r>
          </w:p>
        </w:tc>
        <w:tc>
          <w:tcPr>
            <w:tcW w:w="2112" w:type="dxa"/>
          </w:tcPr>
          <w:p w14:paraId="50B73366"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1F3BC013"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52446195"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24607250" w14:textId="77777777" w:rsidR="006011FE" w:rsidRPr="002F7228" w:rsidRDefault="006011FE" w:rsidP="00213DA7">
            <w:pPr>
              <w:pStyle w:val="Standard"/>
              <w:spacing w:after="0" w:line="240" w:lineRule="auto"/>
              <w:jc w:val="center"/>
              <w:rPr>
                <w:rFonts w:ascii="Franklin Gothic Book" w:hAnsi="Franklin Gothic Book"/>
                <w:color w:val="4B4B4B"/>
              </w:rPr>
            </w:pPr>
          </w:p>
        </w:tc>
      </w:tr>
      <w:tr w:rsidR="006011FE" w:rsidRPr="006011FE" w14:paraId="7BBAB882" w14:textId="77777777" w:rsidTr="006011FE">
        <w:tc>
          <w:tcPr>
            <w:tcW w:w="2321" w:type="dxa"/>
            <w:shd w:val="clear" w:color="auto" w:fill="F2F2F2"/>
          </w:tcPr>
          <w:p w14:paraId="727E2AE0"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Qualification</w:t>
            </w:r>
          </w:p>
        </w:tc>
        <w:tc>
          <w:tcPr>
            <w:tcW w:w="2112" w:type="dxa"/>
          </w:tcPr>
          <w:p w14:paraId="6D3FC650"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42A7DD7A"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3CE8793F"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3D803D41" w14:textId="77777777" w:rsidR="006011FE" w:rsidRPr="002F7228" w:rsidRDefault="006011FE" w:rsidP="00213DA7">
            <w:pPr>
              <w:pStyle w:val="Standard"/>
              <w:spacing w:after="0" w:line="240" w:lineRule="auto"/>
              <w:jc w:val="center"/>
              <w:rPr>
                <w:rFonts w:ascii="Franklin Gothic Book" w:hAnsi="Franklin Gothic Book"/>
                <w:color w:val="4B4B4B"/>
              </w:rPr>
            </w:pPr>
          </w:p>
        </w:tc>
      </w:tr>
      <w:tr w:rsidR="006011FE" w:rsidRPr="006011FE" w14:paraId="731A8333" w14:textId="77777777" w:rsidTr="006011FE">
        <w:tc>
          <w:tcPr>
            <w:tcW w:w="2321" w:type="dxa"/>
            <w:shd w:val="clear" w:color="auto" w:fill="F2F2F2"/>
          </w:tcPr>
          <w:p w14:paraId="45454185"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Class</w:t>
            </w:r>
          </w:p>
        </w:tc>
        <w:tc>
          <w:tcPr>
            <w:tcW w:w="2112" w:type="dxa"/>
          </w:tcPr>
          <w:p w14:paraId="0CEF738C"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5930685F"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3120EC4A"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57159C50" w14:textId="77777777" w:rsidR="006011FE" w:rsidRPr="002F7228" w:rsidRDefault="006011FE" w:rsidP="00213DA7">
            <w:pPr>
              <w:pStyle w:val="Standard"/>
              <w:spacing w:after="0" w:line="240" w:lineRule="auto"/>
              <w:jc w:val="center"/>
              <w:rPr>
                <w:rFonts w:ascii="Franklin Gothic Book" w:hAnsi="Franklin Gothic Book"/>
                <w:color w:val="4B4B4B"/>
              </w:rPr>
            </w:pPr>
          </w:p>
        </w:tc>
      </w:tr>
    </w:tbl>
    <w:p w14:paraId="5B282912" w14:textId="77777777" w:rsidR="006011FE" w:rsidRPr="006011FE" w:rsidRDefault="006011FE" w:rsidP="006011FE">
      <w:pPr>
        <w:rPr>
          <w:rFonts w:ascii="Franklin Gothic Book" w:hAnsi="Franklin Gothic Book"/>
        </w:rPr>
      </w:pPr>
    </w:p>
    <w:p w14:paraId="2EBC86F5"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Grade Distribution</w:t>
      </w:r>
    </w:p>
    <w:p w14:paraId="119242A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33144F8C"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Use the Standard </w:t>
      </w:r>
      <w:r w:rsidRPr="006011FE">
        <w:rPr>
          <w:rFonts w:ascii="Franklin Gothic Book" w:hAnsi="Franklin Gothic Book"/>
          <w:noProof/>
          <w:color w:val="EF4B24"/>
          <w:lang w:eastAsia="en-GB"/>
        </w:rPr>
        <w:drawing>
          <wp:inline distT="0" distB="0" distL="0" distR="0" wp14:anchorId="425CBDF7" wp14:editId="7AF088D0">
            <wp:extent cx="242697" cy="24765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629" cy="252682"/>
                    </a:xfrm>
                    <a:prstGeom prst="rect">
                      <a:avLst/>
                    </a:prstGeom>
                  </pic:spPr>
                </pic:pic>
              </a:graphicData>
            </a:graphic>
          </wp:inline>
        </w:drawing>
      </w:r>
      <w:r w:rsidRPr="006011FE">
        <w:rPr>
          <w:rFonts w:ascii="Franklin Gothic Book" w:hAnsi="Franklin Gothic Book" w:cs="Arial"/>
          <w:color w:val="EF4B24"/>
        </w:rPr>
        <w:t>and Cumulative</w:t>
      </w:r>
      <w:r w:rsidRPr="006011FE">
        <w:rPr>
          <w:rFonts w:ascii="Franklin Gothic Book" w:hAnsi="Franklin Gothic Book"/>
          <w:noProof/>
          <w:color w:val="EF4B24"/>
          <w:lang w:eastAsia="en-GB"/>
        </w:rPr>
        <w:drawing>
          <wp:inline distT="0" distB="0" distL="0" distR="0" wp14:anchorId="78BD9CD4" wp14:editId="1D36683B">
            <wp:extent cx="2381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8125" cy="238125"/>
                    </a:xfrm>
                    <a:prstGeom prst="rect">
                      <a:avLst/>
                    </a:prstGeom>
                  </pic:spPr>
                </pic:pic>
              </a:graphicData>
            </a:graphic>
          </wp:inline>
        </w:drawing>
      </w:r>
      <w:r w:rsidRPr="006011FE">
        <w:rPr>
          <w:rFonts w:ascii="Franklin Gothic Book" w:hAnsi="Franklin Gothic Book" w:cs="Arial"/>
          <w:color w:val="EF4B24"/>
        </w:rPr>
        <w:t xml:space="preserve"> icons.</w:t>
      </w:r>
    </w:p>
    <w:p w14:paraId="2D3C74E5"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Style w:val="TableGrid"/>
        <w:tblW w:w="0" w:type="auto"/>
        <w:tblLook w:val="04A0" w:firstRow="1" w:lastRow="0" w:firstColumn="1" w:lastColumn="0" w:noHBand="0" w:noVBand="1"/>
      </w:tblPr>
      <w:tblGrid>
        <w:gridCol w:w="882"/>
        <w:gridCol w:w="882"/>
        <w:gridCol w:w="882"/>
        <w:gridCol w:w="882"/>
        <w:gridCol w:w="882"/>
        <w:gridCol w:w="882"/>
        <w:gridCol w:w="882"/>
        <w:gridCol w:w="882"/>
        <w:gridCol w:w="882"/>
        <w:gridCol w:w="882"/>
        <w:gridCol w:w="883"/>
        <w:gridCol w:w="883"/>
      </w:tblGrid>
      <w:tr w:rsidR="006011FE" w:rsidRPr="006011FE" w14:paraId="2C6D8084" w14:textId="77777777" w:rsidTr="006011FE">
        <w:tc>
          <w:tcPr>
            <w:tcW w:w="882" w:type="dxa"/>
            <w:shd w:val="clear" w:color="auto" w:fill="F2F2F2"/>
          </w:tcPr>
          <w:p w14:paraId="035D302A" w14:textId="77777777" w:rsidR="006011FE" w:rsidRPr="002F7228" w:rsidRDefault="006011FE" w:rsidP="00213DA7">
            <w:pPr>
              <w:pStyle w:val="Standard"/>
              <w:spacing w:after="0" w:line="240" w:lineRule="auto"/>
              <w:rPr>
                <w:rFonts w:ascii="Franklin Gothic Book" w:hAnsi="Franklin Gothic Book" w:cs="Arial"/>
                <w:color w:val="4B4B4B"/>
                <w:u w:val="single"/>
              </w:rPr>
            </w:pPr>
          </w:p>
        </w:tc>
        <w:tc>
          <w:tcPr>
            <w:tcW w:w="882" w:type="dxa"/>
            <w:shd w:val="clear" w:color="auto" w:fill="F2F2F2"/>
          </w:tcPr>
          <w:p w14:paraId="290D6CDD"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9</w:t>
            </w:r>
          </w:p>
        </w:tc>
        <w:tc>
          <w:tcPr>
            <w:tcW w:w="882" w:type="dxa"/>
            <w:shd w:val="clear" w:color="auto" w:fill="F2F2F2"/>
          </w:tcPr>
          <w:p w14:paraId="03161735"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8</w:t>
            </w:r>
          </w:p>
        </w:tc>
        <w:tc>
          <w:tcPr>
            <w:tcW w:w="882" w:type="dxa"/>
            <w:shd w:val="clear" w:color="auto" w:fill="F2F2F2"/>
          </w:tcPr>
          <w:p w14:paraId="0184F339"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7</w:t>
            </w:r>
          </w:p>
        </w:tc>
        <w:tc>
          <w:tcPr>
            <w:tcW w:w="882" w:type="dxa"/>
            <w:shd w:val="clear" w:color="auto" w:fill="F2F2F2"/>
          </w:tcPr>
          <w:p w14:paraId="6473703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6</w:t>
            </w:r>
          </w:p>
        </w:tc>
        <w:tc>
          <w:tcPr>
            <w:tcW w:w="882" w:type="dxa"/>
            <w:shd w:val="clear" w:color="auto" w:fill="F2F2F2"/>
          </w:tcPr>
          <w:p w14:paraId="3BA468F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5</w:t>
            </w:r>
          </w:p>
        </w:tc>
        <w:tc>
          <w:tcPr>
            <w:tcW w:w="882" w:type="dxa"/>
            <w:shd w:val="clear" w:color="auto" w:fill="F2F2F2"/>
          </w:tcPr>
          <w:p w14:paraId="2D5B3F3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4</w:t>
            </w:r>
          </w:p>
        </w:tc>
        <w:tc>
          <w:tcPr>
            <w:tcW w:w="882" w:type="dxa"/>
            <w:shd w:val="clear" w:color="auto" w:fill="F2F2F2"/>
          </w:tcPr>
          <w:p w14:paraId="2095145F"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3</w:t>
            </w:r>
          </w:p>
        </w:tc>
        <w:tc>
          <w:tcPr>
            <w:tcW w:w="882" w:type="dxa"/>
            <w:shd w:val="clear" w:color="auto" w:fill="F2F2F2"/>
          </w:tcPr>
          <w:p w14:paraId="123B4FDD"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2</w:t>
            </w:r>
          </w:p>
        </w:tc>
        <w:tc>
          <w:tcPr>
            <w:tcW w:w="882" w:type="dxa"/>
            <w:shd w:val="clear" w:color="auto" w:fill="F2F2F2"/>
          </w:tcPr>
          <w:p w14:paraId="0873927A"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1</w:t>
            </w:r>
          </w:p>
        </w:tc>
        <w:tc>
          <w:tcPr>
            <w:tcW w:w="883" w:type="dxa"/>
            <w:shd w:val="clear" w:color="auto" w:fill="F2F2F2"/>
          </w:tcPr>
          <w:p w14:paraId="54C706D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U</w:t>
            </w:r>
          </w:p>
        </w:tc>
        <w:tc>
          <w:tcPr>
            <w:tcW w:w="883" w:type="dxa"/>
            <w:shd w:val="clear" w:color="auto" w:fill="F2F2F2"/>
          </w:tcPr>
          <w:p w14:paraId="725E72F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X</w:t>
            </w:r>
          </w:p>
        </w:tc>
      </w:tr>
      <w:tr w:rsidR="006011FE" w:rsidRPr="006011FE" w14:paraId="5B1D8979" w14:textId="77777777" w:rsidTr="006011FE">
        <w:tc>
          <w:tcPr>
            <w:tcW w:w="882" w:type="dxa"/>
            <w:shd w:val="clear" w:color="auto" w:fill="F2F2F2"/>
          </w:tcPr>
          <w:p w14:paraId="7FE81B7F"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w:t>
            </w:r>
          </w:p>
        </w:tc>
        <w:tc>
          <w:tcPr>
            <w:tcW w:w="882" w:type="dxa"/>
          </w:tcPr>
          <w:p w14:paraId="0673C54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2264359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7968EB4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916BB37"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0818FE48"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1DFC6B4"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0D6CA3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0B18B697"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E217614"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3" w:type="dxa"/>
          </w:tcPr>
          <w:p w14:paraId="74BBB21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3" w:type="dxa"/>
          </w:tcPr>
          <w:p w14:paraId="5FABC125" w14:textId="77777777" w:rsidR="006011FE" w:rsidRPr="002F7228" w:rsidRDefault="006011FE" w:rsidP="00213DA7">
            <w:pPr>
              <w:pStyle w:val="Standard"/>
              <w:spacing w:after="0" w:line="240" w:lineRule="auto"/>
              <w:rPr>
                <w:rFonts w:ascii="Franklin Gothic Book" w:hAnsi="Franklin Gothic Book" w:cs="Arial"/>
                <w:color w:val="4B4B4B"/>
              </w:rPr>
            </w:pPr>
          </w:p>
        </w:tc>
      </w:tr>
      <w:tr w:rsidR="006011FE" w:rsidRPr="006011FE" w14:paraId="4764A04C" w14:textId="77777777" w:rsidTr="006011FE">
        <w:tc>
          <w:tcPr>
            <w:tcW w:w="3528" w:type="dxa"/>
            <w:gridSpan w:val="4"/>
            <w:shd w:val="clear" w:color="auto" w:fill="F2F2F2"/>
          </w:tcPr>
          <w:p w14:paraId="172FC96A"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1F4EB4E9" w14:textId="77777777" w:rsidR="006011FE" w:rsidRPr="002F7228" w:rsidRDefault="006011FE" w:rsidP="00213DA7">
            <w:pPr>
              <w:pStyle w:val="Standard"/>
              <w:spacing w:after="0" w:line="240" w:lineRule="auto"/>
              <w:rPr>
                <w:rFonts w:ascii="Franklin Gothic Book" w:hAnsi="Franklin Gothic Book" w:cs="Arial"/>
                <w:color w:val="4B4B4B"/>
              </w:rPr>
            </w:pPr>
          </w:p>
          <w:p w14:paraId="297F1A79"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What percentage attained grades 9-5 or 9-4?</w:t>
            </w:r>
          </w:p>
          <w:p w14:paraId="0C2766E8" w14:textId="77777777" w:rsidR="006011FE" w:rsidRPr="002F7228" w:rsidRDefault="006011FE" w:rsidP="00213DA7">
            <w:pPr>
              <w:pStyle w:val="Standard"/>
              <w:spacing w:after="0" w:line="240" w:lineRule="auto"/>
              <w:rPr>
                <w:rFonts w:ascii="Franklin Gothic Book" w:hAnsi="Franklin Gothic Book" w:cs="Arial"/>
                <w:color w:val="4B4B4B"/>
              </w:rPr>
            </w:pPr>
          </w:p>
          <w:p w14:paraId="5EA388AD"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this compare with other qualifications offered?</w:t>
            </w:r>
          </w:p>
          <w:p w14:paraId="42BF501B"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7058" w:type="dxa"/>
            <w:gridSpan w:val="8"/>
          </w:tcPr>
          <w:p w14:paraId="4070EDEE" w14:textId="77777777" w:rsidR="006011FE" w:rsidRPr="002F7228" w:rsidRDefault="006011FE" w:rsidP="00213DA7">
            <w:pPr>
              <w:pStyle w:val="Standard"/>
              <w:spacing w:after="0" w:line="240" w:lineRule="auto"/>
              <w:rPr>
                <w:rFonts w:ascii="Franklin Gothic Book" w:hAnsi="Franklin Gothic Book" w:cs="Arial"/>
                <w:color w:val="4B4B4B"/>
              </w:rPr>
            </w:pPr>
          </w:p>
        </w:tc>
      </w:tr>
    </w:tbl>
    <w:p w14:paraId="7A665F78" w14:textId="77777777" w:rsidR="006011FE" w:rsidRPr="006011FE" w:rsidRDefault="006011FE" w:rsidP="006011FE">
      <w:pPr>
        <w:rPr>
          <w:rFonts w:ascii="Franklin Gothic Book" w:hAnsi="Franklin Gothic Book"/>
        </w:rPr>
      </w:pPr>
    </w:p>
    <w:p w14:paraId="446972F5" w14:textId="77777777" w:rsidR="006011FE" w:rsidRPr="00F637EA" w:rsidRDefault="006011FE" w:rsidP="006011FE">
      <w:pPr>
        <w:pStyle w:val="Heading2"/>
        <w:rPr>
          <w:rFonts w:ascii="Franklin Gothic Book" w:hAnsi="Franklin Gothic Book"/>
          <w:color w:val="4B4B4B"/>
        </w:rPr>
      </w:pPr>
      <w:r w:rsidRPr="00F637EA">
        <w:rPr>
          <w:rFonts w:ascii="Franklin Gothic Book" w:hAnsi="Franklin Gothic Book"/>
          <w:color w:val="4B4B4B"/>
        </w:rPr>
        <w:t>Teaching Group Performance</w:t>
      </w:r>
    </w:p>
    <w:p w14:paraId="1C6BFE4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76073C30"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into a qualification name to view Class Level.</w:t>
      </w:r>
    </w:p>
    <w:p w14:paraId="0E9CFF71" w14:textId="77777777" w:rsidR="006011FE" w:rsidRPr="006011FE" w:rsidRDefault="006011FE" w:rsidP="006011FE">
      <w:pPr>
        <w:pStyle w:val="Standard"/>
        <w:numPr>
          <w:ilvl w:val="0"/>
          <w:numId w:val="43"/>
        </w:numPr>
        <w:spacing w:after="0" w:line="240" w:lineRule="auto"/>
        <w:jc w:val="right"/>
        <w:rPr>
          <w:rFonts w:ascii="Franklin Gothic Book" w:hAnsi="Franklin Gothic Book"/>
          <w:color w:val="EF4B24"/>
        </w:rPr>
      </w:pPr>
      <w:r w:rsidRPr="006011FE">
        <w:rPr>
          <w:rFonts w:ascii="Franklin Gothic Book" w:hAnsi="Franklin Gothic Book" w:cs="Arial"/>
          <w:color w:val="EF4B24"/>
        </w:rPr>
        <w:t>Use SPI and grade percentages to see overviews of each of the classes compared.</w:t>
      </w:r>
    </w:p>
    <w:p w14:paraId="38004B3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If expected grades have been populated navigate to Grades Area – Totals Report – Classes Level to view performance against expectation per class.</w:t>
      </w:r>
    </w:p>
    <w:p w14:paraId="7E5293E2"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98" w:type="dxa"/>
        <w:tblLayout w:type="fixed"/>
        <w:tblCellMar>
          <w:left w:w="10" w:type="dxa"/>
          <w:right w:w="10" w:type="dxa"/>
        </w:tblCellMar>
        <w:tblLook w:val="04A0" w:firstRow="1" w:lastRow="0" w:firstColumn="1" w:lastColumn="0" w:noHBand="0" w:noVBand="1"/>
      </w:tblPr>
      <w:tblGrid>
        <w:gridCol w:w="1555"/>
        <w:gridCol w:w="9043"/>
      </w:tblGrid>
      <w:tr w:rsidR="002F7228" w:rsidRPr="002F7228" w14:paraId="5E0FBDC4" w14:textId="77777777" w:rsidTr="006011FE">
        <w:trPr>
          <w:trHeight w:val="278"/>
        </w:trPr>
        <w:tc>
          <w:tcPr>
            <w:tcW w:w="155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41003E90"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Class and teacher:</w:t>
            </w:r>
          </w:p>
        </w:tc>
        <w:tc>
          <w:tcPr>
            <w:tcW w:w="90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416CDEB9"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 xml:space="preserve">Comments: </w:t>
            </w:r>
            <w:r w:rsidRPr="002F7228">
              <w:rPr>
                <w:rFonts w:ascii="Franklin Gothic Book" w:hAnsi="Franklin Gothic Book" w:cs="Arial"/>
                <w:i/>
                <w:color w:val="4B4B4B"/>
              </w:rPr>
              <w:t>(consider SPI, attainment and comparison with targets)</w:t>
            </w:r>
          </w:p>
          <w:p w14:paraId="08A932D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Further considerations: (</w:t>
            </w:r>
            <w:r w:rsidRPr="002F7228">
              <w:rPr>
                <w:rFonts w:ascii="Franklin Gothic Book" w:hAnsi="Franklin Gothic Book" w:cs="Arial"/>
                <w:i/>
                <w:color w:val="4B4B4B"/>
              </w:rPr>
              <w:t>teacher attendance, course content, length of time the course has been running, prior attainment…)</w:t>
            </w:r>
          </w:p>
        </w:tc>
      </w:tr>
      <w:tr w:rsidR="002F7228" w:rsidRPr="002F7228" w14:paraId="00EAE3E2"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EFDE60"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2B801"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69C9E1DE"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2C96D04A"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350D99"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77EC6"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0BA74F38"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0A27CC15"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C18285"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907C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776C2080"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178109BD"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CD059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C420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7D5DEE04"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bl>
    <w:p w14:paraId="58AEBA4A" w14:textId="77777777" w:rsidR="00F637EA" w:rsidRDefault="00F637EA" w:rsidP="006011FE">
      <w:pPr>
        <w:pStyle w:val="Heading2"/>
        <w:rPr>
          <w:rFonts w:ascii="Franklin Gothic Book" w:hAnsi="Franklin Gothic Book"/>
          <w:color w:val="4B4B4B"/>
        </w:rPr>
      </w:pPr>
    </w:p>
    <w:p w14:paraId="4C5F5BEB" w14:textId="422D965A"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lastRenderedPageBreak/>
        <w:t>Tracker Reports</w:t>
      </w:r>
    </w:p>
    <w:p w14:paraId="0156326C" w14:textId="7F3164AF" w:rsidR="006011FE" w:rsidRPr="006011FE" w:rsidRDefault="006011FE" w:rsidP="006011FE">
      <w:pPr>
        <w:pStyle w:val="Standard"/>
        <w:spacing w:after="0" w:line="240" w:lineRule="auto"/>
        <w:rPr>
          <w:rFonts w:ascii="Franklin Gothic Book" w:hAnsi="Franklin Gothic Book" w:cs="Arial"/>
          <w:i/>
          <w:color w:val="EF4B24"/>
        </w:rPr>
      </w:pPr>
      <w:r w:rsidRPr="006011FE">
        <w:rPr>
          <w:rFonts w:ascii="Franklin Gothic Book" w:hAnsi="Franklin Gothic Book" w:cs="Arial"/>
          <w:i/>
          <w:color w:val="EF4B24"/>
        </w:rPr>
        <w:t>NB: If the tracker reports are unavailable, ask your S</w:t>
      </w:r>
      <w:r w:rsidR="004A51CD">
        <w:rPr>
          <w:rFonts w:ascii="Franklin Gothic Book" w:hAnsi="Franklin Gothic Book" w:cs="Arial"/>
          <w:i/>
          <w:color w:val="EF4B24"/>
        </w:rPr>
        <w:t>isra</w:t>
      </w:r>
      <w:r w:rsidRPr="006011FE">
        <w:rPr>
          <w:rFonts w:ascii="Franklin Gothic Book" w:hAnsi="Franklin Gothic Book" w:cs="Arial"/>
          <w:i/>
          <w:color w:val="EF4B24"/>
        </w:rPr>
        <w:t xml:space="preserve"> admin to generate the tracker, with the Exams data set selected in the final tracker slot.</w:t>
      </w:r>
    </w:p>
    <w:p w14:paraId="62D909DC"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‘Track’.</w:t>
      </w:r>
    </w:p>
    <w:p w14:paraId="3B5C38B5"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Navigate to the Grades Area – Totals Report – Faculties </w:t>
      </w:r>
      <w:r w:rsidRPr="006011FE">
        <w:rPr>
          <w:rFonts w:ascii="Franklin Gothic Book" w:hAnsi="Franklin Gothic Book" w:cs="Arial"/>
          <w:b/>
          <w:color w:val="EF4B24"/>
        </w:rPr>
        <w:t>OR</w:t>
      </w:r>
      <w:r w:rsidRPr="006011FE">
        <w:rPr>
          <w:rFonts w:ascii="Franklin Gothic Book" w:hAnsi="Franklin Gothic Book" w:cs="Arial"/>
          <w:color w:val="EF4B24"/>
        </w:rPr>
        <w:t xml:space="preserve"> Qualifications Level.</w:t>
      </w:r>
    </w:p>
    <w:p w14:paraId="5BF83964"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Investigate the average point score across each assessment.</w:t>
      </w:r>
    </w:p>
    <w:p w14:paraId="5CBE8FA9"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83" w:type="dxa"/>
        <w:tblInd w:w="15" w:type="dxa"/>
        <w:tblLayout w:type="fixed"/>
        <w:tblCellMar>
          <w:left w:w="10" w:type="dxa"/>
          <w:right w:w="10" w:type="dxa"/>
        </w:tblCellMar>
        <w:tblLook w:val="04A0" w:firstRow="1" w:lastRow="0" w:firstColumn="1" w:lastColumn="0" w:noHBand="0" w:noVBand="1"/>
      </w:tblPr>
      <w:tblGrid>
        <w:gridCol w:w="2532"/>
        <w:gridCol w:w="1417"/>
        <w:gridCol w:w="1418"/>
        <w:gridCol w:w="1417"/>
        <w:gridCol w:w="1276"/>
        <w:gridCol w:w="1276"/>
        <w:gridCol w:w="1247"/>
      </w:tblGrid>
      <w:tr w:rsidR="006011FE" w:rsidRPr="006011FE" w14:paraId="733DEC97" w14:textId="77777777" w:rsidTr="006011FE">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59A3A8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1417"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58C46213"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1</w:t>
            </w:r>
          </w:p>
        </w:tc>
        <w:tc>
          <w:tcPr>
            <w:tcW w:w="1418"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0F3579C"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2</w:t>
            </w:r>
          </w:p>
        </w:tc>
        <w:tc>
          <w:tcPr>
            <w:tcW w:w="1417"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274B3F2"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3</w:t>
            </w:r>
          </w:p>
        </w:tc>
        <w:tc>
          <w:tcPr>
            <w:tcW w:w="1276"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2280E3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4</w:t>
            </w:r>
          </w:p>
        </w:tc>
        <w:tc>
          <w:tcPr>
            <w:tcW w:w="1276"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5B5A436"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5</w:t>
            </w:r>
          </w:p>
        </w:tc>
        <w:tc>
          <w:tcPr>
            <w:tcW w:w="12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469A07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6</w:t>
            </w:r>
          </w:p>
        </w:tc>
      </w:tr>
      <w:tr w:rsidR="006011FE" w:rsidRPr="006011FE" w14:paraId="3C292B5E" w14:textId="77777777" w:rsidTr="006011FE">
        <w:trPr>
          <w:trHeight w:val="368"/>
        </w:trPr>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9AA4442"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Average Points Score</w:t>
            </w:r>
          </w:p>
        </w:tc>
        <w:tc>
          <w:tcPr>
            <w:tcW w:w="14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0964EF"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71C6D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4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E611C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44D9E2"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677DBA"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F457A"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6011FE" w:rsidRPr="006011FE" w14:paraId="16653FC5" w14:textId="77777777" w:rsidTr="006011FE">
        <w:trPr>
          <w:trHeight w:val="2302"/>
        </w:trPr>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2718B0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28EEF870" w14:textId="77777777" w:rsidR="006011FE" w:rsidRPr="002F7228" w:rsidRDefault="006011FE" w:rsidP="00213DA7">
            <w:pPr>
              <w:pStyle w:val="Standard"/>
              <w:spacing w:after="0" w:line="240" w:lineRule="auto"/>
              <w:rPr>
                <w:rFonts w:ascii="Franklin Gothic Book" w:hAnsi="Franklin Gothic Book" w:cs="Arial"/>
                <w:color w:val="4B4B4B"/>
              </w:rPr>
            </w:pPr>
          </w:p>
          <w:p w14:paraId="72BDAE4F" w14:textId="77777777" w:rsidR="006011FE" w:rsidRPr="006011FE" w:rsidRDefault="006011FE" w:rsidP="00213DA7">
            <w:pPr>
              <w:pStyle w:val="Standard"/>
              <w:spacing w:after="0" w:line="240" w:lineRule="auto"/>
              <w:rPr>
                <w:rFonts w:ascii="Franklin Gothic Book" w:hAnsi="Franklin Gothic Book" w:cs="Arial"/>
                <w:color w:val="1B5E9E"/>
              </w:rPr>
            </w:pPr>
            <w:r w:rsidRPr="002F7228">
              <w:rPr>
                <w:rFonts w:ascii="Franklin Gothic Book" w:hAnsi="Franklin Gothic Book" w:cs="Arial"/>
                <w:color w:val="4B4B4B"/>
              </w:rPr>
              <w:t>How accurate were predictions over the key stage or year?</w:t>
            </w:r>
          </w:p>
        </w:tc>
        <w:tc>
          <w:tcPr>
            <w:tcW w:w="805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513CB"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454C2722" w14:textId="77777777" w:rsidR="006011FE" w:rsidRPr="006011FE" w:rsidRDefault="006011FE" w:rsidP="006011FE">
      <w:pPr>
        <w:pStyle w:val="Standard"/>
        <w:spacing w:after="0" w:line="240" w:lineRule="auto"/>
        <w:rPr>
          <w:rFonts w:ascii="Franklin Gothic Book" w:hAnsi="Franklin Gothic Book" w:cs="Arial"/>
          <w:color w:val="FF0000"/>
        </w:rPr>
      </w:pPr>
    </w:p>
    <w:p w14:paraId="15861088" w14:textId="77777777" w:rsidR="006011FE" w:rsidRPr="006011FE" w:rsidRDefault="006011FE" w:rsidP="006011FE">
      <w:pPr>
        <w:pStyle w:val="Heading2"/>
        <w:rPr>
          <w:rFonts w:ascii="Franklin Gothic Book" w:hAnsi="Franklin Gothic Book"/>
        </w:rPr>
      </w:pPr>
    </w:p>
    <w:p w14:paraId="5334E854"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Groups of Learners</w:t>
      </w:r>
    </w:p>
    <w:p w14:paraId="2FC1BDD3"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‘View’ to return to the original report.</w:t>
      </w:r>
    </w:p>
    <w:p w14:paraId="369C234A"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Filters Level.</w:t>
      </w:r>
    </w:p>
    <w:p w14:paraId="1F02AD58"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Grade Type in the Grade Type column in the Options tab.</w:t>
      </w:r>
    </w:p>
    <w:p w14:paraId="44C0CC2E"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Filters Level.</w:t>
      </w:r>
    </w:p>
    <w:p w14:paraId="3365D7EE"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‘Track’ to see if the attainment gap closed over the key stage.</w:t>
      </w:r>
    </w:p>
    <w:p w14:paraId="6519896B"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68" w:type="dxa"/>
        <w:tblInd w:w="30" w:type="dxa"/>
        <w:tblLayout w:type="fixed"/>
        <w:tblCellMar>
          <w:left w:w="10" w:type="dxa"/>
          <w:right w:w="10" w:type="dxa"/>
        </w:tblCellMar>
        <w:tblLook w:val="04A0" w:firstRow="1" w:lastRow="0" w:firstColumn="1" w:lastColumn="0" w:noHBand="0" w:noVBand="1"/>
      </w:tblPr>
      <w:tblGrid>
        <w:gridCol w:w="2085"/>
        <w:gridCol w:w="8483"/>
      </w:tblGrid>
      <w:tr w:rsidR="006011FE" w:rsidRPr="006011FE" w14:paraId="34B0B142" w14:textId="77777777" w:rsidTr="006011FE">
        <w:trPr>
          <w:cantSplit/>
          <w:trHeight w:val="523"/>
        </w:trPr>
        <w:tc>
          <w:tcPr>
            <w:tcW w:w="1056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FB9C469" w14:textId="77777777" w:rsidR="006011FE" w:rsidRPr="002F7228" w:rsidRDefault="006011FE" w:rsidP="00213DA7">
            <w:pPr>
              <w:pStyle w:val="Standard"/>
              <w:snapToGrid w:val="0"/>
              <w:spacing w:after="0" w:line="240" w:lineRule="auto"/>
              <w:rPr>
                <w:rFonts w:ascii="Franklin Gothic Book" w:hAnsi="Franklin Gothic Book" w:cs="Arial"/>
                <w:color w:val="4B4B4B"/>
              </w:rPr>
            </w:pPr>
            <w:r w:rsidRPr="002F7228">
              <w:rPr>
                <w:rFonts w:ascii="Franklin Gothic Book" w:hAnsi="Franklin Gothic Book" w:cs="Arial"/>
                <w:color w:val="4B4B4B"/>
              </w:rPr>
              <w:t>Gap Analysis</w:t>
            </w:r>
          </w:p>
        </w:tc>
      </w:tr>
      <w:tr w:rsidR="006011FE" w:rsidRPr="006011FE" w14:paraId="05C2AAB0" w14:textId="77777777" w:rsidTr="006011FE">
        <w:trPr>
          <w:cantSplit/>
          <w:trHeight w:val="523"/>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98D04E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Boys</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1AFD1"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0FAC1F17" w14:textId="77777777" w:rsidTr="006011FE">
        <w:trPr>
          <w:cantSplit/>
          <w:trHeight w:val="545"/>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81AD989"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Girls</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82E11"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68F1BFFD" w14:textId="77777777" w:rsidTr="006011FE">
        <w:trPr>
          <w:cantSplit/>
          <w:trHeight w:val="553"/>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593171D2"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SEN</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87588"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7ECBCAF7" w14:textId="77777777" w:rsidTr="006011FE">
        <w:trPr>
          <w:cantSplit/>
          <w:trHeight w:val="574"/>
        </w:trPr>
        <w:tc>
          <w:tcPr>
            <w:tcW w:w="2085" w:type="dxa"/>
            <w:tcBorders>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D5F4818"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Prior Attainment (High/Mid/Low)</w:t>
            </w:r>
          </w:p>
        </w:tc>
        <w:tc>
          <w:tcPr>
            <w:tcW w:w="848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D8BDF"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6B3667BB" w14:textId="77777777" w:rsidR="006011FE" w:rsidRPr="006011FE" w:rsidRDefault="006011FE" w:rsidP="006011FE">
      <w:pPr>
        <w:pStyle w:val="Standard"/>
        <w:spacing w:after="0" w:line="240" w:lineRule="auto"/>
        <w:jc w:val="right"/>
        <w:rPr>
          <w:rFonts w:ascii="Franklin Gothic Book" w:hAnsi="Franklin Gothic Book" w:cs="Arial"/>
          <w:color w:val="FF0000"/>
        </w:rPr>
      </w:pPr>
    </w:p>
    <w:p w14:paraId="69D7A4A6" w14:textId="77777777" w:rsidR="00F637EA" w:rsidRDefault="00F637EA" w:rsidP="006011FE">
      <w:pPr>
        <w:pStyle w:val="Heading2"/>
        <w:rPr>
          <w:rFonts w:ascii="Franklin Gothic Book" w:hAnsi="Franklin Gothic Book"/>
          <w:color w:val="4B4B4B"/>
        </w:rPr>
      </w:pPr>
    </w:p>
    <w:p w14:paraId="21365078" w14:textId="78E44FD5"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Commentary</w:t>
      </w:r>
    </w:p>
    <w:p w14:paraId="3BB9D5D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How will you present your faculty’s Exam performance to your Head Teacher, Principal or Governing Body?</w:t>
      </w:r>
    </w:p>
    <w:p w14:paraId="634DBFE5" w14:textId="77777777" w:rsidR="006011FE" w:rsidRPr="006011FE" w:rsidRDefault="006011FE" w:rsidP="006011FE">
      <w:pPr>
        <w:tabs>
          <w:tab w:val="left" w:pos="7880"/>
        </w:tabs>
        <w:rPr>
          <w:rFonts w:ascii="Franklin Gothic Book" w:hAnsi="Franklin Gothic Book"/>
          <w:lang w:eastAsia="zh-CN"/>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6011FE" w:rsidRPr="006011FE" w14:paraId="19194A92" w14:textId="77777777" w:rsidTr="006011FE">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38C79AC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C894497"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Contributing Factors</w:t>
            </w:r>
          </w:p>
        </w:tc>
      </w:tr>
      <w:tr w:rsidR="006011FE" w:rsidRPr="006011FE" w14:paraId="29D28AE2" w14:textId="77777777" w:rsidTr="006011FE">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4E8439" w14:textId="77777777" w:rsidR="006011FE" w:rsidRPr="002F7228" w:rsidRDefault="006011FE" w:rsidP="00213DA7">
            <w:pPr>
              <w:pStyle w:val="Standard"/>
              <w:spacing w:after="0" w:line="240" w:lineRule="auto"/>
              <w:rPr>
                <w:rFonts w:ascii="Franklin Gothic Book" w:hAnsi="Franklin Gothic Book" w:cs="Arial"/>
                <w:color w:val="4B4B4B"/>
              </w:rPr>
            </w:pPr>
          </w:p>
          <w:p w14:paraId="31337FF6" w14:textId="77777777" w:rsidR="006011FE" w:rsidRPr="002F7228" w:rsidRDefault="006011FE" w:rsidP="00213DA7">
            <w:pPr>
              <w:pStyle w:val="Standard"/>
              <w:spacing w:after="0" w:line="240" w:lineRule="auto"/>
              <w:rPr>
                <w:rFonts w:ascii="Franklin Gothic Book" w:hAnsi="Franklin Gothic Book" w:cs="Arial"/>
                <w:color w:val="4B4B4B"/>
              </w:rPr>
            </w:pPr>
          </w:p>
          <w:p w14:paraId="1FC0C09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8E128" w14:textId="77777777" w:rsidR="006011FE" w:rsidRPr="002F7228" w:rsidRDefault="006011FE" w:rsidP="00213DA7">
            <w:pPr>
              <w:pStyle w:val="Standard"/>
              <w:spacing w:after="0" w:line="240" w:lineRule="auto"/>
              <w:rPr>
                <w:rFonts w:ascii="Franklin Gothic Book" w:hAnsi="Franklin Gothic Book" w:cs="Arial"/>
                <w:color w:val="4B4B4B"/>
              </w:rPr>
            </w:pPr>
          </w:p>
        </w:tc>
      </w:tr>
      <w:tr w:rsidR="006011FE" w:rsidRPr="006011FE" w14:paraId="6F8D8211" w14:textId="77777777" w:rsidTr="006011FE">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D26C14B"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2D20EC6"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Contributing Factors</w:t>
            </w:r>
          </w:p>
        </w:tc>
      </w:tr>
      <w:tr w:rsidR="006011FE" w:rsidRPr="006011FE" w14:paraId="090881AE" w14:textId="77777777" w:rsidTr="006011FE">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C3B299" w14:textId="77777777" w:rsidR="006011FE" w:rsidRPr="002F7228" w:rsidRDefault="006011FE" w:rsidP="00213DA7">
            <w:pPr>
              <w:pStyle w:val="Standard"/>
              <w:spacing w:after="0" w:line="240" w:lineRule="auto"/>
              <w:rPr>
                <w:rFonts w:ascii="Franklin Gothic Book" w:hAnsi="Franklin Gothic Book" w:cs="Arial"/>
                <w:color w:val="4B4B4B"/>
              </w:rPr>
            </w:pPr>
          </w:p>
          <w:p w14:paraId="48A76B20" w14:textId="77777777" w:rsidR="006011FE" w:rsidRPr="002F7228" w:rsidRDefault="006011FE" w:rsidP="00213DA7">
            <w:pPr>
              <w:pStyle w:val="Standard"/>
              <w:spacing w:after="0" w:line="240" w:lineRule="auto"/>
              <w:rPr>
                <w:rFonts w:ascii="Franklin Gothic Book" w:hAnsi="Franklin Gothic Book" w:cs="Arial"/>
                <w:color w:val="4B4B4B"/>
              </w:rPr>
            </w:pPr>
          </w:p>
          <w:p w14:paraId="59C598C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297DC" w14:textId="77777777" w:rsidR="006011FE" w:rsidRPr="002F7228" w:rsidRDefault="006011FE" w:rsidP="00213DA7">
            <w:pPr>
              <w:pStyle w:val="Standard"/>
              <w:spacing w:after="0" w:line="240" w:lineRule="auto"/>
              <w:rPr>
                <w:rFonts w:ascii="Franklin Gothic Book" w:hAnsi="Franklin Gothic Book" w:cs="Arial"/>
                <w:color w:val="4B4B4B"/>
              </w:rPr>
            </w:pPr>
          </w:p>
        </w:tc>
      </w:tr>
    </w:tbl>
    <w:p w14:paraId="2663B0E0" w14:textId="77777777" w:rsidR="006011FE" w:rsidRPr="006011FE" w:rsidRDefault="006011FE" w:rsidP="006011FE">
      <w:pPr>
        <w:tabs>
          <w:tab w:val="left" w:pos="7880"/>
        </w:tabs>
        <w:rPr>
          <w:rFonts w:ascii="Franklin Gothic Book" w:hAnsi="Franklin Gothic Book"/>
          <w:lang w:eastAsia="zh-CN"/>
        </w:rPr>
      </w:pPr>
    </w:p>
    <w:tbl>
      <w:tblPr>
        <w:tblStyle w:val="TableGrid"/>
        <w:tblW w:w="10768" w:type="dxa"/>
        <w:tblLook w:val="04A0" w:firstRow="1" w:lastRow="0" w:firstColumn="1" w:lastColumn="0" w:noHBand="0" w:noVBand="1"/>
      </w:tblPr>
      <w:tblGrid>
        <w:gridCol w:w="2689"/>
        <w:gridCol w:w="8079"/>
      </w:tblGrid>
      <w:tr w:rsidR="006011FE" w:rsidRPr="006011FE" w14:paraId="4BBDBE7A" w14:textId="77777777" w:rsidTr="006011FE">
        <w:tc>
          <w:tcPr>
            <w:tcW w:w="2689" w:type="dxa"/>
            <w:shd w:val="clear" w:color="auto" w:fill="F2F2F2"/>
          </w:tcPr>
          <w:p w14:paraId="598551D9"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lastRenderedPageBreak/>
              <w:t>Barriers to achievement</w:t>
            </w:r>
          </w:p>
        </w:tc>
        <w:tc>
          <w:tcPr>
            <w:tcW w:w="8079" w:type="dxa"/>
          </w:tcPr>
          <w:p w14:paraId="6AA1CED1" w14:textId="77777777" w:rsidR="006011FE" w:rsidRPr="006011FE" w:rsidRDefault="006011FE" w:rsidP="00213DA7">
            <w:pPr>
              <w:pStyle w:val="NoSpacing"/>
              <w:rPr>
                <w:rFonts w:ascii="Franklin Gothic Book" w:hAnsi="Franklin Gothic Book"/>
              </w:rPr>
            </w:pPr>
          </w:p>
          <w:p w14:paraId="5C8811B9" w14:textId="77777777" w:rsidR="006011FE" w:rsidRPr="006011FE" w:rsidRDefault="006011FE" w:rsidP="00213DA7">
            <w:pPr>
              <w:pStyle w:val="NoSpacing"/>
              <w:rPr>
                <w:rFonts w:ascii="Franklin Gothic Book" w:hAnsi="Franklin Gothic Book"/>
              </w:rPr>
            </w:pPr>
          </w:p>
          <w:p w14:paraId="6B1CD254" w14:textId="77777777" w:rsidR="006011FE" w:rsidRPr="006011FE" w:rsidRDefault="006011FE" w:rsidP="00213DA7">
            <w:pPr>
              <w:pStyle w:val="NoSpacing"/>
              <w:rPr>
                <w:rFonts w:ascii="Franklin Gothic Book" w:hAnsi="Franklin Gothic Book"/>
              </w:rPr>
            </w:pPr>
          </w:p>
        </w:tc>
      </w:tr>
      <w:tr w:rsidR="006011FE" w:rsidRPr="006011FE" w14:paraId="30F05DD8" w14:textId="77777777" w:rsidTr="006011FE">
        <w:tc>
          <w:tcPr>
            <w:tcW w:w="2689" w:type="dxa"/>
            <w:shd w:val="clear" w:color="auto" w:fill="F2F2F2"/>
          </w:tcPr>
          <w:p w14:paraId="49411FC4"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t>Issues to address for the coming year</w:t>
            </w:r>
          </w:p>
        </w:tc>
        <w:tc>
          <w:tcPr>
            <w:tcW w:w="8079" w:type="dxa"/>
          </w:tcPr>
          <w:p w14:paraId="626C8D0D" w14:textId="77777777" w:rsidR="006011FE" w:rsidRPr="006011FE" w:rsidRDefault="006011FE" w:rsidP="00213DA7">
            <w:pPr>
              <w:pStyle w:val="NoSpacing"/>
              <w:rPr>
                <w:rFonts w:ascii="Franklin Gothic Book" w:hAnsi="Franklin Gothic Book"/>
              </w:rPr>
            </w:pPr>
          </w:p>
          <w:p w14:paraId="796C064F" w14:textId="77777777" w:rsidR="006011FE" w:rsidRPr="006011FE" w:rsidRDefault="006011FE" w:rsidP="00213DA7">
            <w:pPr>
              <w:pStyle w:val="NoSpacing"/>
              <w:rPr>
                <w:rFonts w:ascii="Franklin Gothic Book" w:hAnsi="Franklin Gothic Book"/>
              </w:rPr>
            </w:pPr>
          </w:p>
          <w:p w14:paraId="403AF5B1" w14:textId="77777777" w:rsidR="006011FE" w:rsidRPr="006011FE" w:rsidRDefault="006011FE" w:rsidP="00213DA7">
            <w:pPr>
              <w:pStyle w:val="NoSpacing"/>
              <w:rPr>
                <w:rFonts w:ascii="Franklin Gothic Book" w:hAnsi="Franklin Gothic Book"/>
              </w:rPr>
            </w:pPr>
          </w:p>
        </w:tc>
      </w:tr>
      <w:tr w:rsidR="006011FE" w:rsidRPr="006011FE" w14:paraId="3E8414DA" w14:textId="77777777" w:rsidTr="006011FE">
        <w:trPr>
          <w:trHeight w:val="711"/>
        </w:trPr>
        <w:tc>
          <w:tcPr>
            <w:tcW w:w="2689" w:type="dxa"/>
            <w:shd w:val="clear" w:color="auto" w:fill="F2F2F2"/>
          </w:tcPr>
          <w:p w14:paraId="104CF972"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t>Development for continued success</w:t>
            </w:r>
          </w:p>
        </w:tc>
        <w:tc>
          <w:tcPr>
            <w:tcW w:w="8079" w:type="dxa"/>
          </w:tcPr>
          <w:p w14:paraId="740A32F3" w14:textId="77777777" w:rsidR="006011FE" w:rsidRPr="006011FE" w:rsidRDefault="006011FE" w:rsidP="00213DA7">
            <w:pPr>
              <w:pStyle w:val="NoSpacing"/>
              <w:rPr>
                <w:rFonts w:ascii="Franklin Gothic Book" w:hAnsi="Franklin Gothic Book"/>
              </w:rPr>
            </w:pPr>
          </w:p>
          <w:p w14:paraId="46517862" w14:textId="77777777" w:rsidR="006011FE" w:rsidRPr="006011FE" w:rsidRDefault="006011FE" w:rsidP="00213DA7">
            <w:pPr>
              <w:pStyle w:val="NoSpacing"/>
              <w:rPr>
                <w:rFonts w:ascii="Franklin Gothic Book" w:hAnsi="Franklin Gothic Book"/>
              </w:rPr>
            </w:pPr>
          </w:p>
        </w:tc>
      </w:tr>
    </w:tbl>
    <w:p w14:paraId="6C20D372" w14:textId="77777777" w:rsidR="006011FE" w:rsidRPr="006011FE" w:rsidRDefault="006011FE" w:rsidP="006011FE">
      <w:pPr>
        <w:tabs>
          <w:tab w:val="left" w:pos="7880"/>
        </w:tabs>
        <w:rPr>
          <w:rFonts w:ascii="Franklin Gothic Book" w:hAnsi="Franklin Gothic Book"/>
          <w:lang w:eastAsia="zh-CN"/>
        </w:rPr>
      </w:pPr>
      <w:r w:rsidRPr="006011FE">
        <w:rPr>
          <w:rFonts w:ascii="Franklin Gothic Book" w:hAnsi="Franklin Gothic Book"/>
          <w:lang w:eastAsia="zh-CN"/>
        </w:rPr>
        <w:tab/>
      </w:r>
    </w:p>
    <w:p w14:paraId="0D243091" w14:textId="77777777" w:rsidR="00FA170C" w:rsidRPr="006011FE" w:rsidRDefault="00FA170C" w:rsidP="006011FE">
      <w:pPr>
        <w:spacing w:line="276" w:lineRule="auto"/>
        <w:rPr>
          <w:rFonts w:ascii="Franklin Gothic Book" w:hAnsi="Franklin Gothic Book"/>
        </w:rPr>
      </w:pPr>
    </w:p>
    <w:sectPr w:rsidR="00FA170C" w:rsidRPr="006011FE" w:rsidSect="00E75C2D">
      <w:headerReference w:type="default" r:id="rId14"/>
      <w:footerReference w:type="default" r:id="rId15"/>
      <w:pgSz w:w="11906" w:h="16838"/>
      <w:pgMar w:top="567" w:right="284" w:bottom="953" w:left="284"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8E02" w14:textId="77777777" w:rsidR="004C07F9" w:rsidRDefault="004C07F9" w:rsidP="0095183A">
      <w:pPr>
        <w:spacing w:after="0" w:line="240" w:lineRule="auto"/>
      </w:pPr>
      <w:r>
        <w:separator/>
      </w:r>
    </w:p>
  </w:endnote>
  <w:endnote w:type="continuationSeparator" w:id="0">
    <w:p w14:paraId="418202D3" w14:textId="77777777" w:rsidR="004C07F9" w:rsidRDefault="004C07F9" w:rsidP="00951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281A39"/>
        <w:sz w:val="20"/>
        <w:szCs w:val="20"/>
      </w:rPr>
      <w:id w:val="1006713764"/>
      <w:docPartObj>
        <w:docPartGallery w:val="Page Numbers (Bottom of Page)"/>
        <w:docPartUnique/>
      </w:docPartObj>
    </w:sdtPr>
    <w:sdtEndPr/>
    <w:sdtContent>
      <w:sdt>
        <w:sdtPr>
          <w:rPr>
            <w:color w:val="281A39"/>
            <w:sz w:val="20"/>
            <w:szCs w:val="20"/>
          </w:rPr>
          <w:id w:val="-1769616900"/>
          <w:docPartObj>
            <w:docPartGallery w:val="Page Numbers (Top of Page)"/>
            <w:docPartUnique/>
          </w:docPartObj>
        </w:sdtPr>
        <w:sdtEndPr/>
        <w:sdtContent>
          <w:p w14:paraId="7F6A8F83" w14:textId="3BFBF4B9" w:rsidR="009C63D0" w:rsidRPr="00017007" w:rsidRDefault="009C63D0" w:rsidP="00ED2842">
            <w:pPr>
              <w:pStyle w:val="Footer"/>
              <w:tabs>
                <w:tab w:val="left" w:pos="7650"/>
              </w:tabs>
              <w:rPr>
                <w:color w:val="281A39"/>
                <w:sz w:val="20"/>
                <w:szCs w:val="20"/>
              </w:rPr>
            </w:pPr>
            <w:r w:rsidRPr="00017007">
              <w:rPr>
                <w:noProof/>
                <w:color w:val="281A39"/>
                <w:sz w:val="20"/>
                <w:szCs w:val="20"/>
                <w:lang w:eastAsia="en-GB"/>
              </w:rPr>
              <mc:AlternateContent>
                <mc:Choice Requires="wps">
                  <w:drawing>
                    <wp:anchor distT="0" distB="0" distL="114300" distR="114300" simplePos="0" relativeHeight="251662336" behindDoc="0" locked="0" layoutInCell="1" allowOverlap="1" wp14:anchorId="189D21E9" wp14:editId="3D0F5556">
                      <wp:simplePos x="0" y="0"/>
                      <wp:positionH relativeFrom="page">
                        <wp:align>right</wp:align>
                      </wp:positionH>
                      <wp:positionV relativeFrom="paragraph">
                        <wp:posOffset>-133350</wp:posOffset>
                      </wp:positionV>
                      <wp:extent cx="7703820" cy="79200"/>
                      <wp:effectExtent l="0" t="0" r="0" b="0"/>
                      <wp:wrapNone/>
                      <wp:docPr id="1" name="Rectangle 1"/>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2795A" id="Rectangle 1" o:spid="_x0000_s1026" style="position:absolute;margin-left:555.4pt;margin-top:-10.5pt;width:606.6pt;height:6.2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" fillcolor="#281a39" stroked="f" strokeweight=".5pt">
                      <w10:wrap anchorx="page"/>
                    </v:rect>
                  </w:pict>
                </mc:Fallback>
              </mc:AlternateContent>
            </w:r>
            <w:r w:rsidRPr="00017007">
              <w:rPr>
                <w:color w:val="281A39"/>
                <w:sz w:val="20"/>
                <w:szCs w:val="20"/>
              </w:rPr>
              <w:t xml:space="preserve">Page </w:t>
            </w:r>
            <w:r w:rsidRPr="00017007">
              <w:rPr>
                <w:b/>
                <w:bCs/>
                <w:color w:val="281A39"/>
                <w:sz w:val="20"/>
                <w:szCs w:val="20"/>
              </w:rPr>
              <w:fldChar w:fldCharType="begin"/>
            </w:r>
            <w:r w:rsidRPr="00017007">
              <w:rPr>
                <w:b/>
                <w:bCs/>
                <w:color w:val="281A39"/>
                <w:sz w:val="20"/>
                <w:szCs w:val="20"/>
              </w:rPr>
              <w:instrText xml:space="preserve"> PAGE </w:instrText>
            </w:r>
            <w:r w:rsidRPr="00017007">
              <w:rPr>
                <w:b/>
                <w:bCs/>
                <w:color w:val="281A39"/>
                <w:sz w:val="20"/>
                <w:szCs w:val="20"/>
              </w:rPr>
              <w:fldChar w:fldCharType="separate"/>
            </w:r>
            <w:r w:rsidRPr="00017007">
              <w:rPr>
                <w:b/>
                <w:bCs/>
                <w:noProof/>
                <w:color w:val="281A39"/>
                <w:sz w:val="20"/>
                <w:szCs w:val="20"/>
              </w:rPr>
              <w:t>2</w:t>
            </w:r>
            <w:r w:rsidRPr="00017007">
              <w:rPr>
                <w:b/>
                <w:bCs/>
                <w:color w:val="281A39"/>
                <w:sz w:val="20"/>
                <w:szCs w:val="20"/>
              </w:rPr>
              <w:fldChar w:fldCharType="end"/>
            </w:r>
            <w:r w:rsidRPr="00017007">
              <w:rPr>
                <w:color w:val="281A39"/>
                <w:sz w:val="20"/>
                <w:szCs w:val="20"/>
              </w:rPr>
              <w:t xml:space="preserve"> of </w:t>
            </w:r>
            <w:r w:rsidRPr="00017007">
              <w:rPr>
                <w:b/>
                <w:bCs/>
                <w:color w:val="281A39"/>
                <w:sz w:val="20"/>
                <w:szCs w:val="20"/>
              </w:rPr>
              <w:fldChar w:fldCharType="begin"/>
            </w:r>
            <w:r w:rsidRPr="00017007">
              <w:rPr>
                <w:b/>
                <w:bCs/>
                <w:color w:val="281A39"/>
                <w:sz w:val="20"/>
                <w:szCs w:val="20"/>
              </w:rPr>
              <w:instrText xml:space="preserve"> NUMPAGES  </w:instrText>
            </w:r>
            <w:r w:rsidRPr="00017007">
              <w:rPr>
                <w:b/>
                <w:bCs/>
                <w:color w:val="281A39"/>
                <w:sz w:val="20"/>
                <w:szCs w:val="20"/>
              </w:rPr>
              <w:fldChar w:fldCharType="separate"/>
            </w:r>
            <w:r w:rsidRPr="00017007">
              <w:rPr>
                <w:b/>
                <w:bCs/>
                <w:noProof/>
                <w:color w:val="281A39"/>
                <w:sz w:val="20"/>
                <w:szCs w:val="20"/>
              </w:rPr>
              <w:t>10</w:t>
            </w:r>
            <w:r w:rsidRPr="00017007">
              <w:rPr>
                <w:b/>
                <w:bCs/>
                <w:color w:val="281A39"/>
                <w:sz w:val="20"/>
                <w:szCs w:val="20"/>
              </w:rPr>
              <w:fldChar w:fldCharType="end"/>
            </w:r>
            <w:r w:rsidR="00ED2842" w:rsidRPr="00017007">
              <w:rPr>
                <w:b/>
                <w:bCs/>
                <w:color w:val="281A39"/>
                <w:sz w:val="20"/>
                <w:szCs w:val="20"/>
              </w:rPr>
              <w:tab/>
            </w:r>
            <w:r w:rsidR="00ED2842" w:rsidRPr="00017007">
              <w:rPr>
                <w:b/>
                <w:bCs/>
                <w:color w:val="281A39"/>
                <w:sz w:val="20"/>
                <w:szCs w:val="20"/>
              </w:rPr>
              <w:tab/>
            </w:r>
            <w:bookmarkStart w:id="0" w:name="_Hlk90903010"/>
            <w:r w:rsidR="00ED2842" w:rsidRPr="00017007">
              <w:rPr>
                <w:b/>
                <w:bCs/>
                <w:color w:val="281A39"/>
                <w:sz w:val="20"/>
                <w:szCs w:val="20"/>
              </w:rPr>
              <w:t xml:space="preserve">                          </w:t>
            </w:r>
          </w:p>
          <w:bookmarkEnd w:id="0" w:displacedByCustomXml="next"/>
        </w:sdtContent>
      </w:sdt>
    </w:sdtContent>
  </w:sdt>
  <w:p w14:paraId="3DEBA69A" w14:textId="77777777" w:rsidR="009C63D0" w:rsidRDefault="009C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8DCE" w14:textId="77777777" w:rsidR="004C07F9" w:rsidRDefault="004C07F9" w:rsidP="0095183A">
      <w:pPr>
        <w:spacing w:after="0" w:line="240" w:lineRule="auto"/>
      </w:pPr>
      <w:r>
        <w:separator/>
      </w:r>
    </w:p>
  </w:footnote>
  <w:footnote w:type="continuationSeparator" w:id="0">
    <w:p w14:paraId="6E00D450" w14:textId="77777777" w:rsidR="004C07F9" w:rsidRDefault="004C07F9" w:rsidP="00951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3C0" w14:textId="55D55EE6" w:rsidR="009C63D0" w:rsidRPr="00017007" w:rsidRDefault="00017007" w:rsidP="003F7008">
    <w:pPr>
      <w:pStyle w:val="Header"/>
      <w:jc w:val="right"/>
      <w:rPr>
        <w:color w:val="281A39"/>
        <w:sz w:val="20"/>
        <w:szCs w:val="20"/>
      </w:rPr>
    </w:pPr>
    <w:r w:rsidRPr="00CE6765">
      <w:rPr>
        <w:noProof/>
        <w:color w:val="281A39"/>
      </w:rPr>
      <w:drawing>
        <wp:anchor distT="0" distB="0" distL="114300" distR="114300" simplePos="0" relativeHeight="251664384" behindDoc="0" locked="0" layoutInCell="1" allowOverlap="1" wp14:anchorId="23F54DFB" wp14:editId="0304B862">
          <wp:simplePos x="0" y="0"/>
          <wp:positionH relativeFrom="margin">
            <wp:align>left</wp:align>
          </wp:positionH>
          <wp:positionV relativeFrom="paragraph">
            <wp:posOffset>-107950</wp:posOffset>
          </wp:positionV>
          <wp:extent cx="1625600" cy="190500"/>
          <wp:effectExtent l="0" t="0" r="0" b="0"/>
          <wp:wrapThrough wrapText="bothSides">
            <wp:wrapPolygon edited="0">
              <wp:start x="0" y="0"/>
              <wp:lineTo x="0" y="19440"/>
              <wp:lineTo x="14934" y="19440"/>
              <wp:lineTo x="16453" y="19440"/>
              <wp:lineTo x="21263" y="19440"/>
              <wp:lineTo x="21263" y="2160"/>
              <wp:lineTo x="18984"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600" cy="19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63D0" w:rsidRPr="00017007">
      <w:rPr>
        <w:noProof/>
        <w:color w:val="281A39"/>
        <w:sz w:val="20"/>
        <w:szCs w:val="20"/>
        <w:lang w:eastAsia="en-GB"/>
      </w:rPr>
      <mc:AlternateContent>
        <mc:Choice Requires="wps">
          <w:drawing>
            <wp:anchor distT="0" distB="0" distL="114300" distR="114300" simplePos="0" relativeHeight="251660288" behindDoc="0" locked="0" layoutInCell="1" allowOverlap="1" wp14:anchorId="4A07DE81" wp14:editId="0C035493">
              <wp:simplePos x="0" y="0"/>
              <wp:positionH relativeFrom="page">
                <wp:align>left</wp:align>
              </wp:positionH>
              <wp:positionV relativeFrom="paragraph">
                <wp:posOffset>180975</wp:posOffset>
              </wp:positionV>
              <wp:extent cx="7703820" cy="79200"/>
              <wp:effectExtent l="0" t="0" r="11430" b="16510"/>
              <wp:wrapNone/>
              <wp:docPr id="4" name="Rectangle 4"/>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solidFill>
                          <a:srgbClr val="1B5E9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0EA5B" id="Rectangle 4" o:spid="_x0000_s1026" style="position:absolute;margin-left:0;margin-top:14.25pt;width:606.6pt;height:6.2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" fillcolor="#281a39" strokecolor="#1b5e9e" strokeweight=".5pt">
              <w10:wrap anchorx="page"/>
            </v:rect>
          </w:pict>
        </mc:Fallback>
      </mc:AlternateContent>
    </w:r>
    <w:r w:rsidR="00994C2D" w:rsidRPr="00017007">
      <w:rPr>
        <w:color w:val="281A39"/>
        <w:sz w:val="20"/>
        <w:szCs w:val="20"/>
      </w:rPr>
      <w:t xml:space="preserve"> </w:t>
    </w:r>
    <w:r w:rsidR="004A51CD">
      <w:rPr>
        <w:color w:val="281A39"/>
        <w:sz w:val="20"/>
        <w:szCs w:val="20"/>
      </w:rPr>
      <w:t>Sisra Analytics</w:t>
    </w:r>
    <w:r w:rsidR="00F41CA8">
      <w:rPr>
        <w:color w:val="281A39"/>
        <w:sz w:val="20"/>
        <w:szCs w:val="20"/>
      </w:rPr>
      <w:t xml:space="preserve"> |</w:t>
    </w:r>
    <w:r w:rsidR="004A51CD">
      <w:rPr>
        <w:color w:val="281A39"/>
        <w:sz w:val="20"/>
        <w:szCs w:val="20"/>
      </w:rPr>
      <w:t xml:space="preserve"> </w:t>
    </w:r>
    <w:r w:rsidR="009C63D0" w:rsidRPr="00017007">
      <w:rPr>
        <w:color w:val="281A39"/>
        <w:sz w:val="20"/>
        <w:szCs w:val="20"/>
      </w:rPr>
      <w:t>K</w:t>
    </w:r>
    <w:r w:rsidR="009C39C2">
      <w:rPr>
        <w:color w:val="281A39"/>
        <w:sz w:val="20"/>
        <w:szCs w:val="20"/>
      </w:rPr>
      <w:t>S</w:t>
    </w:r>
    <w:r w:rsidR="009C63D0" w:rsidRPr="00017007">
      <w:rPr>
        <w:color w:val="281A39"/>
        <w:sz w:val="20"/>
        <w:szCs w:val="20"/>
      </w:rPr>
      <w:t>4</w:t>
    </w:r>
    <w:r w:rsidR="006011FE">
      <w:rPr>
        <w:color w:val="281A39"/>
        <w:sz w:val="20"/>
        <w:szCs w:val="20"/>
      </w:rPr>
      <w:t xml:space="preserve"> Exam Review for Middle Leaders</w:t>
    </w:r>
    <w:r w:rsidR="009C63D0" w:rsidRPr="00017007">
      <w:rPr>
        <w:color w:val="281A39"/>
        <w:sz w:val="20"/>
        <w:szCs w:val="20"/>
      </w:rPr>
      <w:t xml:space="preserve"> </w:t>
    </w:r>
  </w:p>
  <w:p w14:paraId="5E0AAF35" w14:textId="43D924AA" w:rsidR="009C63D0" w:rsidRDefault="009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0DF"/>
    <w:multiLevelType w:val="hybridMultilevel"/>
    <w:tmpl w:val="C89CB6D0"/>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A37554"/>
    <w:multiLevelType w:val="hybridMultilevel"/>
    <w:tmpl w:val="B4D86DB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08074F"/>
    <w:multiLevelType w:val="hybridMultilevel"/>
    <w:tmpl w:val="143CBBE4"/>
    <w:lvl w:ilvl="0" w:tplc="0C5A5ADA">
      <w:start w:val="1"/>
      <w:numFmt w:val="bullet"/>
      <w:lvlText w:val=""/>
      <w:lvlJc w:val="left"/>
      <w:pPr>
        <w:ind w:left="1080" w:hanging="360"/>
      </w:pPr>
      <w:rPr>
        <w:rFonts w:ascii="Wingdings 3" w:hAnsi="Wingdings 3"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1F7B16"/>
    <w:multiLevelType w:val="hybridMultilevel"/>
    <w:tmpl w:val="7D046536"/>
    <w:lvl w:ilvl="0" w:tplc="3C3AD4EA">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127E16A4"/>
    <w:multiLevelType w:val="hybridMultilevel"/>
    <w:tmpl w:val="7056F2A8"/>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682D06"/>
    <w:multiLevelType w:val="hybridMultilevel"/>
    <w:tmpl w:val="D60E841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CA5C3A"/>
    <w:multiLevelType w:val="hybridMultilevel"/>
    <w:tmpl w:val="EC7C0180"/>
    <w:lvl w:ilvl="0" w:tplc="0C5A5ADA">
      <w:start w:val="1"/>
      <w:numFmt w:val="bullet"/>
      <w:lvlText w:val=""/>
      <w:lvlJc w:val="left"/>
      <w:pPr>
        <w:ind w:left="360" w:hanging="360"/>
      </w:pPr>
      <w:rPr>
        <w:rFonts w:ascii="Wingdings 3" w:hAnsi="Wingdings 3"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5340D"/>
    <w:multiLevelType w:val="hybridMultilevel"/>
    <w:tmpl w:val="5012454A"/>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5BF6CF0"/>
    <w:multiLevelType w:val="hybridMultilevel"/>
    <w:tmpl w:val="114CE57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F4B2D"/>
    <w:multiLevelType w:val="hybridMultilevel"/>
    <w:tmpl w:val="1CE6EE1E"/>
    <w:lvl w:ilvl="0" w:tplc="4A04EE40">
      <w:start w:val="2"/>
      <w:numFmt w:val="bullet"/>
      <w:lvlText w:val="-"/>
      <w:lvlJc w:val="left"/>
      <w:pPr>
        <w:ind w:left="360" w:hanging="360"/>
      </w:pPr>
      <w:rPr>
        <w:rFonts w:ascii="Calibri" w:eastAsiaTheme="minorHAnsi" w:hAnsi="Calibri" w:cs="Calibri" w:hint="default"/>
      </w:rPr>
    </w:lvl>
    <w:lvl w:ilvl="1" w:tplc="7CFAEAE0">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7D37"/>
    <w:multiLevelType w:val="hybridMultilevel"/>
    <w:tmpl w:val="F034B8C0"/>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E96BE0"/>
    <w:multiLevelType w:val="hybridMultilevel"/>
    <w:tmpl w:val="1E9A4D6E"/>
    <w:lvl w:ilvl="0" w:tplc="7F10175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041E51"/>
    <w:multiLevelType w:val="hybridMultilevel"/>
    <w:tmpl w:val="93A6E28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372B08"/>
    <w:multiLevelType w:val="hybridMultilevel"/>
    <w:tmpl w:val="1106563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75C21A3"/>
    <w:multiLevelType w:val="hybridMultilevel"/>
    <w:tmpl w:val="FB7EA1C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FA1547"/>
    <w:multiLevelType w:val="hybridMultilevel"/>
    <w:tmpl w:val="FCC0EEC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BB568BA"/>
    <w:multiLevelType w:val="hybridMultilevel"/>
    <w:tmpl w:val="DEF4E314"/>
    <w:lvl w:ilvl="0" w:tplc="2A68480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793C3A"/>
    <w:multiLevelType w:val="hybridMultilevel"/>
    <w:tmpl w:val="A0D20F16"/>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FB214A"/>
    <w:multiLevelType w:val="hybridMultilevel"/>
    <w:tmpl w:val="908E192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BA3100C"/>
    <w:multiLevelType w:val="hybridMultilevel"/>
    <w:tmpl w:val="B25C1960"/>
    <w:lvl w:ilvl="0" w:tplc="7CFAEAE0">
      <w:numFmt w:val="bullet"/>
      <w:lvlText w:val="-"/>
      <w:lvlJc w:val="left"/>
      <w:pPr>
        <w:ind w:left="720" w:hanging="360"/>
      </w:pPr>
      <w:rPr>
        <w:rFonts w:ascii="Calibri" w:eastAsiaTheme="minorHAnsi" w:hAnsi="Calibri" w:cstheme="minorBid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41255"/>
    <w:multiLevelType w:val="hybridMultilevel"/>
    <w:tmpl w:val="5C9E7192"/>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F9C0B27"/>
    <w:multiLevelType w:val="hybridMultilevel"/>
    <w:tmpl w:val="EEF825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438510B"/>
    <w:multiLevelType w:val="hybridMultilevel"/>
    <w:tmpl w:val="AE488D1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4BB79A3"/>
    <w:multiLevelType w:val="hybridMultilevel"/>
    <w:tmpl w:val="566CDA7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D405837"/>
    <w:multiLevelType w:val="hybridMultilevel"/>
    <w:tmpl w:val="BA0838BE"/>
    <w:lvl w:ilvl="0" w:tplc="7CFAEAE0">
      <w:numFmt w:val="bullet"/>
      <w:lvlText w:val="-"/>
      <w:lvlJc w:val="left"/>
      <w:pPr>
        <w:ind w:left="360" w:hanging="360"/>
      </w:pPr>
      <w:rPr>
        <w:rFonts w:ascii="Calibri" w:eastAsiaTheme="minorHAnsi" w:hAnsi="Calibri" w:cstheme="minorBidi"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3F6F5B"/>
    <w:multiLevelType w:val="hybridMultilevel"/>
    <w:tmpl w:val="3A9E2EC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EF5533"/>
    <w:multiLevelType w:val="hybridMultilevel"/>
    <w:tmpl w:val="034845E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E619C9"/>
    <w:multiLevelType w:val="hybridMultilevel"/>
    <w:tmpl w:val="D0CA80E2"/>
    <w:lvl w:ilvl="0" w:tplc="4A04EE40">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905E30"/>
    <w:multiLevelType w:val="hybridMultilevel"/>
    <w:tmpl w:val="33EC709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4D0BF8"/>
    <w:multiLevelType w:val="hybridMultilevel"/>
    <w:tmpl w:val="A2E482C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A8437DB"/>
    <w:multiLevelType w:val="hybridMultilevel"/>
    <w:tmpl w:val="30E8BD9E"/>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07FF9"/>
    <w:multiLevelType w:val="hybridMultilevel"/>
    <w:tmpl w:val="601C940A"/>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A6A21D0"/>
    <w:multiLevelType w:val="hybridMultilevel"/>
    <w:tmpl w:val="CDBC504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A42773"/>
    <w:multiLevelType w:val="hybridMultilevel"/>
    <w:tmpl w:val="EDC2EDC8"/>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313257"/>
    <w:multiLevelType w:val="hybridMultilevel"/>
    <w:tmpl w:val="8486858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C26CD8"/>
    <w:multiLevelType w:val="hybridMultilevel"/>
    <w:tmpl w:val="E64EF2F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2405EB2"/>
    <w:multiLevelType w:val="hybridMultilevel"/>
    <w:tmpl w:val="25CA3EC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2C53E61"/>
    <w:multiLevelType w:val="hybridMultilevel"/>
    <w:tmpl w:val="94F64A9A"/>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3991383"/>
    <w:multiLevelType w:val="hybridMultilevel"/>
    <w:tmpl w:val="60389F7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62360D7"/>
    <w:multiLevelType w:val="hybridMultilevel"/>
    <w:tmpl w:val="945E791E"/>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84A03F6"/>
    <w:multiLevelType w:val="hybridMultilevel"/>
    <w:tmpl w:val="DDACB8BE"/>
    <w:lvl w:ilvl="0" w:tplc="7CFAEAE0">
      <w:numFmt w:val="bullet"/>
      <w:lvlText w:val="-"/>
      <w:lvlJc w:val="left"/>
      <w:pPr>
        <w:ind w:left="-2857" w:hanging="360"/>
      </w:pPr>
      <w:rPr>
        <w:rFonts w:ascii="Calibri" w:eastAsiaTheme="minorHAnsi" w:hAnsi="Calibri" w:cstheme="minorBidi" w:hint="default"/>
      </w:rPr>
    </w:lvl>
    <w:lvl w:ilvl="1" w:tplc="08090003">
      <w:start w:val="1"/>
      <w:numFmt w:val="bullet"/>
      <w:lvlText w:val="o"/>
      <w:lvlJc w:val="left"/>
      <w:pPr>
        <w:ind w:left="-2137" w:hanging="360"/>
      </w:pPr>
      <w:rPr>
        <w:rFonts w:ascii="Courier New" w:hAnsi="Courier New" w:cs="Courier New" w:hint="default"/>
      </w:rPr>
    </w:lvl>
    <w:lvl w:ilvl="2" w:tplc="08090005" w:tentative="1">
      <w:start w:val="1"/>
      <w:numFmt w:val="bullet"/>
      <w:lvlText w:val=""/>
      <w:lvlJc w:val="left"/>
      <w:pPr>
        <w:ind w:left="-1417" w:hanging="360"/>
      </w:pPr>
      <w:rPr>
        <w:rFonts w:ascii="Wingdings" w:hAnsi="Wingdings" w:hint="default"/>
      </w:rPr>
    </w:lvl>
    <w:lvl w:ilvl="3" w:tplc="08090001" w:tentative="1">
      <w:start w:val="1"/>
      <w:numFmt w:val="bullet"/>
      <w:lvlText w:val=""/>
      <w:lvlJc w:val="left"/>
      <w:pPr>
        <w:ind w:left="-697" w:hanging="360"/>
      </w:pPr>
      <w:rPr>
        <w:rFonts w:ascii="Symbol" w:hAnsi="Symbol" w:hint="default"/>
      </w:rPr>
    </w:lvl>
    <w:lvl w:ilvl="4" w:tplc="08090003" w:tentative="1">
      <w:start w:val="1"/>
      <w:numFmt w:val="bullet"/>
      <w:lvlText w:val="o"/>
      <w:lvlJc w:val="left"/>
      <w:pPr>
        <w:ind w:left="23" w:hanging="360"/>
      </w:pPr>
      <w:rPr>
        <w:rFonts w:ascii="Courier New" w:hAnsi="Courier New" w:cs="Courier New" w:hint="default"/>
      </w:rPr>
    </w:lvl>
    <w:lvl w:ilvl="5" w:tplc="08090005" w:tentative="1">
      <w:start w:val="1"/>
      <w:numFmt w:val="bullet"/>
      <w:lvlText w:val=""/>
      <w:lvlJc w:val="left"/>
      <w:pPr>
        <w:ind w:left="743" w:hanging="360"/>
      </w:pPr>
      <w:rPr>
        <w:rFonts w:ascii="Wingdings" w:hAnsi="Wingdings" w:hint="default"/>
      </w:rPr>
    </w:lvl>
    <w:lvl w:ilvl="6" w:tplc="08090001" w:tentative="1">
      <w:start w:val="1"/>
      <w:numFmt w:val="bullet"/>
      <w:lvlText w:val=""/>
      <w:lvlJc w:val="left"/>
      <w:pPr>
        <w:ind w:left="1463" w:hanging="360"/>
      </w:pPr>
      <w:rPr>
        <w:rFonts w:ascii="Symbol" w:hAnsi="Symbol" w:hint="default"/>
      </w:rPr>
    </w:lvl>
    <w:lvl w:ilvl="7" w:tplc="08090003" w:tentative="1">
      <w:start w:val="1"/>
      <w:numFmt w:val="bullet"/>
      <w:lvlText w:val="o"/>
      <w:lvlJc w:val="left"/>
      <w:pPr>
        <w:ind w:left="2183" w:hanging="360"/>
      </w:pPr>
      <w:rPr>
        <w:rFonts w:ascii="Courier New" w:hAnsi="Courier New" w:cs="Courier New" w:hint="default"/>
      </w:rPr>
    </w:lvl>
    <w:lvl w:ilvl="8" w:tplc="08090005" w:tentative="1">
      <w:start w:val="1"/>
      <w:numFmt w:val="bullet"/>
      <w:lvlText w:val=""/>
      <w:lvlJc w:val="left"/>
      <w:pPr>
        <w:ind w:left="2903" w:hanging="360"/>
      </w:pPr>
      <w:rPr>
        <w:rFonts w:ascii="Wingdings" w:hAnsi="Wingdings" w:hint="default"/>
      </w:rPr>
    </w:lvl>
  </w:abstractNum>
  <w:abstractNum w:abstractNumId="41" w15:restartNumberingAfterBreak="0">
    <w:nsid w:val="79D77382"/>
    <w:multiLevelType w:val="hybridMultilevel"/>
    <w:tmpl w:val="6FDA79B8"/>
    <w:lvl w:ilvl="0" w:tplc="0C5A5ADA">
      <w:start w:val="1"/>
      <w:numFmt w:val="bullet"/>
      <w:lvlText w:val=""/>
      <w:lvlJc w:val="left"/>
      <w:pPr>
        <w:ind w:left="720" w:hanging="360"/>
      </w:pPr>
      <w:rPr>
        <w:rFonts w:ascii="Wingdings 3" w:hAnsi="Wingdings 3"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1206AB"/>
    <w:multiLevelType w:val="hybridMultilevel"/>
    <w:tmpl w:val="DD661EBA"/>
    <w:lvl w:ilvl="0" w:tplc="4A04EE40">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1239A4"/>
    <w:multiLevelType w:val="hybridMultilevel"/>
    <w:tmpl w:val="048A5AC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EE31C1"/>
    <w:multiLevelType w:val="hybridMultilevel"/>
    <w:tmpl w:val="DDE2B33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4620343">
    <w:abstractNumId w:val="40"/>
  </w:num>
  <w:num w:numId="2" w16cid:durableId="544796">
    <w:abstractNumId w:val="16"/>
  </w:num>
  <w:num w:numId="3" w16cid:durableId="1451902832">
    <w:abstractNumId w:val="39"/>
  </w:num>
  <w:num w:numId="4" w16cid:durableId="1549605647">
    <w:abstractNumId w:val="12"/>
  </w:num>
  <w:num w:numId="5" w16cid:durableId="1554542792">
    <w:abstractNumId w:val="10"/>
  </w:num>
  <w:num w:numId="6" w16cid:durableId="206381205">
    <w:abstractNumId w:val="23"/>
  </w:num>
  <w:num w:numId="7" w16cid:durableId="1098908645">
    <w:abstractNumId w:val="17"/>
  </w:num>
  <w:num w:numId="8" w16cid:durableId="2138527431">
    <w:abstractNumId w:val="27"/>
  </w:num>
  <w:num w:numId="9" w16cid:durableId="896822370">
    <w:abstractNumId w:val="9"/>
  </w:num>
  <w:num w:numId="10" w16cid:durableId="382170285">
    <w:abstractNumId w:val="24"/>
  </w:num>
  <w:num w:numId="11" w16cid:durableId="1448893158">
    <w:abstractNumId w:val="35"/>
  </w:num>
  <w:num w:numId="12" w16cid:durableId="530264168">
    <w:abstractNumId w:val="29"/>
  </w:num>
  <w:num w:numId="13" w16cid:durableId="751658368">
    <w:abstractNumId w:val="15"/>
  </w:num>
  <w:num w:numId="14" w16cid:durableId="617642303">
    <w:abstractNumId w:val="14"/>
  </w:num>
  <w:num w:numId="15" w16cid:durableId="655839257">
    <w:abstractNumId w:val="22"/>
  </w:num>
  <w:num w:numId="16" w16cid:durableId="1482187919">
    <w:abstractNumId w:val="31"/>
  </w:num>
  <w:num w:numId="17" w16cid:durableId="19626555">
    <w:abstractNumId w:val="18"/>
  </w:num>
  <w:num w:numId="18" w16cid:durableId="349456656">
    <w:abstractNumId w:val="13"/>
  </w:num>
  <w:num w:numId="19" w16cid:durableId="1396589425">
    <w:abstractNumId w:val="11"/>
  </w:num>
  <w:num w:numId="20" w16cid:durableId="89473257">
    <w:abstractNumId w:val="43"/>
  </w:num>
  <w:num w:numId="21" w16cid:durableId="2141804396">
    <w:abstractNumId w:val="30"/>
  </w:num>
  <w:num w:numId="22" w16cid:durableId="1587300269">
    <w:abstractNumId w:val="5"/>
  </w:num>
  <w:num w:numId="23" w16cid:durableId="1200701902">
    <w:abstractNumId w:val="38"/>
  </w:num>
  <w:num w:numId="24" w16cid:durableId="419452094">
    <w:abstractNumId w:val="19"/>
  </w:num>
  <w:num w:numId="25" w16cid:durableId="796874993">
    <w:abstractNumId w:val="34"/>
  </w:num>
  <w:num w:numId="26" w16cid:durableId="1585259704">
    <w:abstractNumId w:val="4"/>
  </w:num>
  <w:num w:numId="27" w16cid:durableId="704596821">
    <w:abstractNumId w:val="20"/>
  </w:num>
  <w:num w:numId="28" w16cid:durableId="915357450">
    <w:abstractNumId w:val="26"/>
  </w:num>
  <w:num w:numId="29" w16cid:durableId="1055468943">
    <w:abstractNumId w:val="7"/>
  </w:num>
  <w:num w:numId="30" w16cid:durableId="1674919956">
    <w:abstractNumId w:val="36"/>
  </w:num>
  <w:num w:numId="31" w16cid:durableId="815419113">
    <w:abstractNumId w:val="44"/>
  </w:num>
  <w:num w:numId="32" w16cid:durableId="796680913">
    <w:abstractNumId w:val="28"/>
  </w:num>
  <w:num w:numId="33" w16cid:durableId="1075905533">
    <w:abstractNumId w:val="1"/>
  </w:num>
  <w:num w:numId="34" w16cid:durableId="1014763147">
    <w:abstractNumId w:val="37"/>
  </w:num>
  <w:num w:numId="35" w16cid:durableId="886798163">
    <w:abstractNumId w:val="32"/>
  </w:num>
  <w:num w:numId="36" w16cid:durableId="1920677256">
    <w:abstractNumId w:val="25"/>
  </w:num>
  <w:num w:numId="37" w16cid:durableId="1430850385">
    <w:abstractNumId w:val="21"/>
  </w:num>
  <w:num w:numId="38" w16cid:durableId="1760104037">
    <w:abstractNumId w:val="0"/>
  </w:num>
  <w:num w:numId="39" w16cid:durableId="1160316227">
    <w:abstractNumId w:val="42"/>
  </w:num>
  <w:num w:numId="40" w16cid:durableId="352069896">
    <w:abstractNumId w:val="8"/>
  </w:num>
  <w:num w:numId="41" w16cid:durableId="1836147748">
    <w:abstractNumId w:val="33"/>
  </w:num>
  <w:num w:numId="42" w16cid:durableId="781846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04611588">
    <w:abstractNumId w:val="2"/>
  </w:num>
  <w:num w:numId="44" w16cid:durableId="1895659836">
    <w:abstractNumId w:val="41"/>
  </w:num>
  <w:num w:numId="45" w16cid:durableId="1395280051">
    <w:abstractNumId w:val="6"/>
  </w:num>
  <w:num w:numId="46" w16cid:durableId="2512836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91F"/>
    <w:rsid w:val="00000EA3"/>
    <w:rsid w:val="00000F25"/>
    <w:rsid w:val="00004CF3"/>
    <w:rsid w:val="00016882"/>
    <w:rsid w:val="00017007"/>
    <w:rsid w:val="0001705A"/>
    <w:rsid w:val="00017235"/>
    <w:rsid w:val="00023078"/>
    <w:rsid w:val="00023BA6"/>
    <w:rsid w:val="00023EC0"/>
    <w:rsid w:val="0002487A"/>
    <w:rsid w:val="000248B2"/>
    <w:rsid w:val="00026205"/>
    <w:rsid w:val="00026943"/>
    <w:rsid w:val="00027B58"/>
    <w:rsid w:val="00033D5D"/>
    <w:rsid w:val="00034A3A"/>
    <w:rsid w:val="00036439"/>
    <w:rsid w:val="00036821"/>
    <w:rsid w:val="0004588E"/>
    <w:rsid w:val="0005051A"/>
    <w:rsid w:val="00064FD1"/>
    <w:rsid w:val="00066402"/>
    <w:rsid w:val="000679CD"/>
    <w:rsid w:val="0008354F"/>
    <w:rsid w:val="000842A0"/>
    <w:rsid w:val="0008793B"/>
    <w:rsid w:val="00091A88"/>
    <w:rsid w:val="00093611"/>
    <w:rsid w:val="00095C6B"/>
    <w:rsid w:val="000968A1"/>
    <w:rsid w:val="00097C29"/>
    <w:rsid w:val="000A0DDA"/>
    <w:rsid w:val="000A4BFE"/>
    <w:rsid w:val="000A514D"/>
    <w:rsid w:val="000B1593"/>
    <w:rsid w:val="000B3370"/>
    <w:rsid w:val="000B4E24"/>
    <w:rsid w:val="000C0B52"/>
    <w:rsid w:val="000C204C"/>
    <w:rsid w:val="000C2D1C"/>
    <w:rsid w:val="000C3E32"/>
    <w:rsid w:val="000C6800"/>
    <w:rsid w:val="000C6F72"/>
    <w:rsid w:val="000D47F6"/>
    <w:rsid w:val="000D55F3"/>
    <w:rsid w:val="000D5E10"/>
    <w:rsid w:val="000D67AF"/>
    <w:rsid w:val="000D6BF7"/>
    <w:rsid w:val="000D74DD"/>
    <w:rsid w:val="000E1C05"/>
    <w:rsid w:val="000E291B"/>
    <w:rsid w:val="000E2E5D"/>
    <w:rsid w:val="000E3727"/>
    <w:rsid w:val="000E6C73"/>
    <w:rsid w:val="000F220B"/>
    <w:rsid w:val="000F2A6A"/>
    <w:rsid w:val="000F4DF7"/>
    <w:rsid w:val="000F5ECE"/>
    <w:rsid w:val="000F7572"/>
    <w:rsid w:val="00101B20"/>
    <w:rsid w:val="00103C35"/>
    <w:rsid w:val="001068CC"/>
    <w:rsid w:val="001117F7"/>
    <w:rsid w:val="001208D5"/>
    <w:rsid w:val="00124464"/>
    <w:rsid w:val="00125F78"/>
    <w:rsid w:val="00126BEB"/>
    <w:rsid w:val="001271D2"/>
    <w:rsid w:val="00134466"/>
    <w:rsid w:val="00134B39"/>
    <w:rsid w:val="00134ECA"/>
    <w:rsid w:val="00135225"/>
    <w:rsid w:val="00136F3E"/>
    <w:rsid w:val="00140796"/>
    <w:rsid w:val="00142CA1"/>
    <w:rsid w:val="00142E1B"/>
    <w:rsid w:val="001459C3"/>
    <w:rsid w:val="00146D4A"/>
    <w:rsid w:val="00147F12"/>
    <w:rsid w:val="00151970"/>
    <w:rsid w:val="001546E3"/>
    <w:rsid w:val="00154FD1"/>
    <w:rsid w:val="00154FF4"/>
    <w:rsid w:val="00156851"/>
    <w:rsid w:val="001576DF"/>
    <w:rsid w:val="00162DDB"/>
    <w:rsid w:val="001638BE"/>
    <w:rsid w:val="00165A7A"/>
    <w:rsid w:val="00166384"/>
    <w:rsid w:val="00167636"/>
    <w:rsid w:val="00175638"/>
    <w:rsid w:val="001762A7"/>
    <w:rsid w:val="001762CB"/>
    <w:rsid w:val="00183B26"/>
    <w:rsid w:val="00184EEB"/>
    <w:rsid w:val="001856B2"/>
    <w:rsid w:val="00185BAC"/>
    <w:rsid w:val="00186BE0"/>
    <w:rsid w:val="001A1505"/>
    <w:rsid w:val="001A3892"/>
    <w:rsid w:val="001A6BFD"/>
    <w:rsid w:val="001A7BD0"/>
    <w:rsid w:val="001B0103"/>
    <w:rsid w:val="001B27CB"/>
    <w:rsid w:val="001B2C79"/>
    <w:rsid w:val="001B2D33"/>
    <w:rsid w:val="001B3A46"/>
    <w:rsid w:val="001B4B4E"/>
    <w:rsid w:val="001B6CDF"/>
    <w:rsid w:val="001B6EED"/>
    <w:rsid w:val="001B7053"/>
    <w:rsid w:val="001B7B5B"/>
    <w:rsid w:val="001C1D31"/>
    <w:rsid w:val="001C264D"/>
    <w:rsid w:val="001C404F"/>
    <w:rsid w:val="001C50CF"/>
    <w:rsid w:val="001C5A72"/>
    <w:rsid w:val="001D0D96"/>
    <w:rsid w:val="001D1E1A"/>
    <w:rsid w:val="001D2003"/>
    <w:rsid w:val="001D2C82"/>
    <w:rsid w:val="001D40FB"/>
    <w:rsid w:val="001D7680"/>
    <w:rsid w:val="001E1FAD"/>
    <w:rsid w:val="001E2898"/>
    <w:rsid w:val="001F1445"/>
    <w:rsid w:val="001F38E3"/>
    <w:rsid w:val="001F4619"/>
    <w:rsid w:val="001F5942"/>
    <w:rsid w:val="002013C7"/>
    <w:rsid w:val="0020518D"/>
    <w:rsid w:val="00205EC8"/>
    <w:rsid w:val="00207672"/>
    <w:rsid w:val="002162F8"/>
    <w:rsid w:val="002165A4"/>
    <w:rsid w:val="002166E3"/>
    <w:rsid w:val="0021794A"/>
    <w:rsid w:val="00217DE0"/>
    <w:rsid w:val="00222375"/>
    <w:rsid w:val="0022479B"/>
    <w:rsid w:val="0023650F"/>
    <w:rsid w:val="00236F95"/>
    <w:rsid w:val="00240B52"/>
    <w:rsid w:val="002421A7"/>
    <w:rsid w:val="00250D98"/>
    <w:rsid w:val="00257B59"/>
    <w:rsid w:val="00260B98"/>
    <w:rsid w:val="0026402B"/>
    <w:rsid w:val="00266362"/>
    <w:rsid w:val="00270625"/>
    <w:rsid w:val="00271196"/>
    <w:rsid w:val="00276448"/>
    <w:rsid w:val="002775C4"/>
    <w:rsid w:val="00277C10"/>
    <w:rsid w:val="00277F38"/>
    <w:rsid w:val="00282187"/>
    <w:rsid w:val="0028305E"/>
    <w:rsid w:val="0028608E"/>
    <w:rsid w:val="00293032"/>
    <w:rsid w:val="0029509A"/>
    <w:rsid w:val="002967F9"/>
    <w:rsid w:val="002A2FE1"/>
    <w:rsid w:val="002A582C"/>
    <w:rsid w:val="002B1198"/>
    <w:rsid w:val="002C28AE"/>
    <w:rsid w:val="002C3F1E"/>
    <w:rsid w:val="002C76D0"/>
    <w:rsid w:val="002D1B13"/>
    <w:rsid w:val="002D2401"/>
    <w:rsid w:val="002D7C2C"/>
    <w:rsid w:val="002E119F"/>
    <w:rsid w:val="002E1AC6"/>
    <w:rsid w:val="002E5A54"/>
    <w:rsid w:val="002E5E5E"/>
    <w:rsid w:val="002F0128"/>
    <w:rsid w:val="002F2D6F"/>
    <w:rsid w:val="002F4736"/>
    <w:rsid w:val="002F50A9"/>
    <w:rsid w:val="002F7228"/>
    <w:rsid w:val="002F77F2"/>
    <w:rsid w:val="003005D4"/>
    <w:rsid w:val="00300DB7"/>
    <w:rsid w:val="00301308"/>
    <w:rsid w:val="0030682C"/>
    <w:rsid w:val="00310CF4"/>
    <w:rsid w:val="00313074"/>
    <w:rsid w:val="00313476"/>
    <w:rsid w:val="00313B69"/>
    <w:rsid w:val="00323AC3"/>
    <w:rsid w:val="00330430"/>
    <w:rsid w:val="00333946"/>
    <w:rsid w:val="00345A41"/>
    <w:rsid w:val="003470A1"/>
    <w:rsid w:val="0035057F"/>
    <w:rsid w:val="003506AC"/>
    <w:rsid w:val="00356D15"/>
    <w:rsid w:val="00356E8A"/>
    <w:rsid w:val="003646C8"/>
    <w:rsid w:val="003701C1"/>
    <w:rsid w:val="00372921"/>
    <w:rsid w:val="00372FF1"/>
    <w:rsid w:val="00373EB4"/>
    <w:rsid w:val="00376368"/>
    <w:rsid w:val="00376512"/>
    <w:rsid w:val="003815FA"/>
    <w:rsid w:val="00381CCF"/>
    <w:rsid w:val="00384164"/>
    <w:rsid w:val="00384D2D"/>
    <w:rsid w:val="00387C5C"/>
    <w:rsid w:val="00390393"/>
    <w:rsid w:val="003947CA"/>
    <w:rsid w:val="00394CF3"/>
    <w:rsid w:val="0039700C"/>
    <w:rsid w:val="003974F1"/>
    <w:rsid w:val="00397EFB"/>
    <w:rsid w:val="003A4090"/>
    <w:rsid w:val="003A57BC"/>
    <w:rsid w:val="003A5D79"/>
    <w:rsid w:val="003B1487"/>
    <w:rsid w:val="003B16FF"/>
    <w:rsid w:val="003B17FC"/>
    <w:rsid w:val="003B3C8A"/>
    <w:rsid w:val="003B652F"/>
    <w:rsid w:val="003C0967"/>
    <w:rsid w:val="003C2346"/>
    <w:rsid w:val="003C25B4"/>
    <w:rsid w:val="003C2F26"/>
    <w:rsid w:val="003C3E7D"/>
    <w:rsid w:val="003C4EB7"/>
    <w:rsid w:val="003C5967"/>
    <w:rsid w:val="003C612A"/>
    <w:rsid w:val="003C6D0F"/>
    <w:rsid w:val="003D1087"/>
    <w:rsid w:val="003D690D"/>
    <w:rsid w:val="003D7892"/>
    <w:rsid w:val="003E0EE7"/>
    <w:rsid w:val="003E5004"/>
    <w:rsid w:val="003F0F40"/>
    <w:rsid w:val="003F2709"/>
    <w:rsid w:val="003F2A7B"/>
    <w:rsid w:val="003F5142"/>
    <w:rsid w:val="003F58BC"/>
    <w:rsid w:val="003F5D03"/>
    <w:rsid w:val="003F6239"/>
    <w:rsid w:val="003F6F34"/>
    <w:rsid w:val="003F7008"/>
    <w:rsid w:val="004023AF"/>
    <w:rsid w:val="00405C1D"/>
    <w:rsid w:val="00410870"/>
    <w:rsid w:val="00412954"/>
    <w:rsid w:val="00417BD8"/>
    <w:rsid w:val="00420064"/>
    <w:rsid w:val="00421C61"/>
    <w:rsid w:val="00423D20"/>
    <w:rsid w:val="00423EE5"/>
    <w:rsid w:val="004248A5"/>
    <w:rsid w:val="004252BC"/>
    <w:rsid w:val="00425F45"/>
    <w:rsid w:val="00426602"/>
    <w:rsid w:val="004340AB"/>
    <w:rsid w:val="00434283"/>
    <w:rsid w:val="0043511A"/>
    <w:rsid w:val="00435D94"/>
    <w:rsid w:val="004364BA"/>
    <w:rsid w:val="0044380D"/>
    <w:rsid w:val="0044428B"/>
    <w:rsid w:val="004449B1"/>
    <w:rsid w:val="00445B0D"/>
    <w:rsid w:val="0044695C"/>
    <w:rsid w:val="004512B7"/>
    <w:rsid w:val="00452C45"/>
    <w:rsid w:val="00456422"/>
    <w:rsid w:val="00457493"/>
    <w:rsid w:val="0046448C"/>
    <w:rsid w:val="00465039"/>
    <w:rsid w:val="0046733A"/>
    <w:rsid w:val="00470F8E"/>
    <w:rsid w:val="0047230A"/>
    <w:rsid w:val="004729BD"/>
    <w:rsid w:val="00480F2D"/>
    <w:rsid w:val="0048581C"/>
    <w:rsid w:val="00486986"/>
    <w:rsid w:val="00486AA7"/>
    <w:rsid w:val="00486F0B"/>
    <w:rsid w:val="00487C67"/>
    <w:rsid w:val="00491FA4"/>
    <w:rsid w:val="00494A35"/>
    <w:rsid w:val="004A51CD"/>
    <w:rsid w:val="004A7429"/>
    <w:rsid w:val="004B04D9"/>
    <w:rsid w:val="004B2660"/>
    <w:rsid w:val="004B290C"/>
    <w:rsid w:val="004B2FBE"/>
    <w:rsid w:val="004B3C06"/>
    <w:rsid w:val="004B5878"/>
    <w:rsid w:val="004B62AF"/>
    <w:rsid w:val="004B75D2"/>
    <w:rsid w:val="004C07F9"/>
    <w:rsid w:val="004C0B1A"/>
    <w:rsid w:val="004C2313"/>
    <w:rsid w:val="004C2769"/>
    <w:rsid w:val="004C432A"/>
    <w:rsid w:val="004C569B"/>
    <w:rsid w:val="004D3DE3"/>
    <w:rsid w:val="004E572C"/>
    <w:rsid w:val="004F119C"/>
    <w:rsid w:val="004F130B"/>
    <w:rsid w:val="004F15FB"/>
    <w:rsid w:val="004F241C"/>
    <w:rsid w:val="004F3FD1"/>
    <w:rsid w:val="004F4901"/>
    <w:rsid w:val="004F58A5"/>
    <w:rsid w:val="004F59B2"/>
    <w:rsid w:val="004F6AE7"/>
    <w:rsid w:val="005025F7"/>
    <w:rsid w:val="00503562"/>
    <w:rsid w:val="0050604B"/>
    <w:rsid w:val="0050748D"/>
    <w:rsid w:val="005104B8"/>
    <w:rsid w:val="00510847"/>
    <w:rsid w:val="0051258A"/>
    <w:rsid w:val="00513D2D"/>
    <w:rsid w:val="00514515"/>
    <w:rsid w:val="00517936"/>
    <w:rsid w:val="00521CB3"/>
    <w:rsid w:val="0052784F"/>
    <w:rsid w:val="005331F6"/>
    <w:rsid w:val="00533EBA"/>
    <w:rsid w:val="00534EB1"/>
    <w:rsid w:val="0054182E"/>
    <w:rsid w:val="005436FB"/>
    <w:rsid w:val="005473A2"/>
    <w:rsid w:val="00547489"/>
    <w:rsid w:val="00547A84"/>
    <w:rsid w:val="005515E5"/>
    <w:rsid w:val="0055367E"/>
    <w:rsid w:val="0055573B"/>
    <w:rsid w:val="0055793F"/>
    <w:rsid w:val="005617F3"/>
    <w:rsid w:val="005621A2"/>
    <w:rsid w:val="00562C6B"/>
    <w:rsid w:val="00563A4E"/>
    <w:rsid w:val="005655E9"/>
    <w:rsid w:val="005671D3"/>
    <w:rsid w:val="00573FE0"/>
    <w:rsid w:val="005741FB"/>
    <w:rsid w:val="00574F81"/>
    <w:rsid w:val="00575FAB"/>
    <w:rsid w:val="00576162"/>
    <w:rsid w:val="005827DF"/>
    <w:rsid w:val="00583DC4"/>
    <w:rsid w:val="005902DD"/>
    <w:rsid w:val="00590483"/>
    <w:rsid w:val="00592D50"/>
    <w:rsid w:val="00592E92"/>
    <w:rsid w:val="005950DE"/>
    <w:rsid w:val="005A3756"/>
    <w:rsid w:val="005A395E"/>
    <w:rsid w:val="005A405E"/>
    <w:rsid w:val="005A7640"/>
    <w:rsid w:val="005B0BE6"/>
    <w:rsid w:val="005B0E04"/>
    <w:rsid w:val="005B6545"/>
    <w:rsid w:val="005C0528"/>
    <w:rsid w:val="005C4593"/>
    <w:rsid w:val="005C5723"/>
    <w:rsid w:val="005C6926"/>
    <w:rsid w:val="005D5BDD"/>
    <w:rsid w:val="005D7990"/>
    <w:rsid w:val="005E0F8B"/>
    <w:rsid w:val="005E108A"/>
    <w:rsid w:val="005E12CE"/>
    <w:rsid w:val="005E1567"/>
    <w:rsid w:val="005E15C8"/>
    <w:rsid w:val="005E5CD1"/>
    <w:rsid w:val="005F2330"/>
    <w:rsid w:val="005F36B6"/>
    <w:rsid w:val="005F48E5"/>
    <w:rsid w:val="00600222"/>
    <w:rsid w:val="00601132"/>
    <w:rsid w:val="006011FE"/>
    <w:rsid w:val="0060172A"/>
    <w:rsid w:val="00603DCC"/>
    <w:rsid w:val="00605898"/>
    <w:rsid w:val="006070D9"/>
    <w:rsid w:val="00607DD0"/>
    <w:rsid w:val="00611A7E"/>
    <w:rsid w:val="006127E3"/>
    <w:rsid w:val="00614B9F"/>
    <w:rsid w:val="0061583A"/>
    <w:rsid w:val="00615D2B"/>
    <w:rsid w:val="006208A9"/>
    <w:rsid w:val="00624B53"/>
    <w:rsid w:val="00624DED"/>
    <w:rsid w:val="006257B7"/>
    <w:rsid w:val="00630410"/>
    <w:rsid w:val="00631BD1"/>
    <w:rsid w:val="00632529"/>
    <w:rsid w:val="006331CC"/>
    <w:rsid w:val="006337F6"/>
    <w:rsid w:val="0064121F"/>
    <w:rsid w:val="00645087"/>
    <w:rsid w:val="00647858"/>
    <w:rsid w:val="006500BB"/>
    <w:rsid w:val="0065415D"/>
    <w:rsid w:val="00661EBD"/>
    <w:rsid w:val="0066334D"/>
    <w:rsid w:val="006640D1"/>
    <w:rsid w:val="00665305"/>
    <w:rsid w:val="0067057A"/>
    <w:rsid w:val="00671452"/>
    <w:rsid w:val="0067570C"/>
    <w:rsid w:val="006777AF"/>
    <w:rsid w:val="00680D8D"/>
    <w:rsid w:val="00685B0B"/>
    <w:rsid w:val="0068708D"/>
    <w:rsid w:val="00691525"/>
    <w:rsid w:val="00692A6A"/>
    <w:rsid w:val="00692FCE"/>
    <w:rsid w:val="006A4FFC"/>
    <w:rsid w:val="006A503D"/>
    <w:rsid w:val="006A52DE"/>
    <w:rsid w:val="006B12BD"/>
    <w:rsid w:val="006B1F58"/>
    <w:rsid w:val="006B4512"/>
    <w:rsid w:val="006B483F"/>
    <w:rsid w:val="006B757F"/>
    <w:rsid w:val="006C1A09"/>
    <w:rsid w:val="006C2E37"/>
    <w:rsid w:val="006C38CD"/>
    <w:rsid w:val="006C45B2"/>
    <w:rsid w:val="006C4C3E"/>
    <w:rsid w:val="006C4CF2"/>
    <w:rsid w:val="006C5BE1"/>
    <w:rsid w:val="006D08EF"/>
    <w:rsid w:val="006D12D8"/>
    <w:rsid w:val="006D26A5"/>
    <w:rsid w:val="006D6210"/>
    <w:rsid w:val="006E31F1"/>
    <w:rsid w:val="006F3B4E"/>
    <w:rsid w:val="00700AE9"/>
    <w:rsid w:val="00700E33"/>
    <w:rsid w:val="00703C03"/>
    <w:rsid w:val="00705607"/>
    <w:rsid w:val="00710D57"/>
    <w:rsid w:val="007167E4"/>
    <w:rsid w:val="007206DA"/>
    <w:rsid w:val="00723F98"/>
    <w:rsid w:val="00730EE4"/>
    <w:rsid w:val="00732371"/>
    <w:rsid w:val="007332B2"/>
    <w:rsid w:val="007366C9"/>
    <w:rsid w:val="00744493"/>
    <w:rsid w:val="007501EA"/>
    <w:rsid w:val="00751682"/>
    <w:rsid w:val="00752233"/>
    <w:rsid w:val="00756949"/>
    <w:rsid w:val="00757BB3"/>
    <w:rsid w:val="00757CD8"/>
    <w:rsid w:val="007604F2"/>
    <w:rsid w:val="007607B7"/>
    <w:rsid w:val="0076191A"/>
    <w:rsid w:val="00762100"/>
    <w:rsid w:val="0076307C"/>
    <w:rsid w:val="0076478D"/>
    <w:rsid w:val="00764CB2"/>
    <w:rsid w:val="007709A2"/>
    <w:rsid w:val="0077110D"/>
    <w:rsid w:val="00771E21"/>
    <w:rsid w:val="00771FE3"/>
    <w:rsid w:val="00772779"/>
    <w:rsid w:val="00772E06"/>
    <w:rsid w:val="00774BD7"/>
    <w:rsid w:val="00777E93"/>
    <w:rsid w:val="00781634"/>
    <w:rsid w:val="00781900"/>
    <w:rsid w:val="0078307F"/>
    <w:rsid w:val="007863DF"/>
    <w:rsid w:val="00787736"/>
    <w:rsid w:val="00791A9D"/>
    <w:rsid w:val="007932F0"/>
    <w:rsid w:val="00793A9B"/>
    <w:rsid w:val="0079476D"/>
    <w:rsid w:val="00796110"/>
    <w:rsid w:val="007A2308"/>
    <w:rsid w:val="007B1118"/>
    <w:rsid w:val="007B4554"/>
    <w:rsid w:val="007C2115"/>
    <w:rsid w:val="007C26FE"/>
    <w:rsid w:val="007C429A"/>
    <w:rsid w:val="007C5F52"/>
    <w:rsid w:val="007D17BA"/>
    <w:rsid w:val="007D5812"/>
    <w:rsid w:val="007E028D"/>
    <w:rsid w:val="007E08C3"/>
    <w:rsid w:val="007E0D35"/>
    <w:rsid w:val="007E20BB"/>
    <w:rsid w:val="007E2220"/>
    <w:rsid w:val="007E28F1"/>
    <w:rsid w:val="007F391F"/>
    <w:rsid w:val="007F7184"/>
    <w:rsid w:val="00800B5D"/>
    <w:rsid w:val="00801E01"/>
    <w:rsid w:val="008030A6"/>
    <w:rsid w:val="00803B76"/>
    <w:rsid w:val="0080400E"/>
    <w:rsid w:val="0080572D"/>
    <w:rsid w:val="008074B1"/>
    <w:rsid w:val="00815B3F"/>
    <w:rsid w:val="00815FDA"/>
    <w:rsid w:val="00817405"/>
    <w:rsid w:val="0082193A"/>
    <w:rsid w:val="008221A8"/>
    <w:rsid w:val="0082259F"/>
    <w:rsid w:val="00822A3C"/>
    <w:rsid w:val="008236E7"/>
    <w:rsid w:val="0082746C"/>
    <w:rsid w:val="00831FBA"/>
    <w:rsid w:val="00833DC1"/>
    <w:rsid w:val="00836B26"/>
    <w:rsid w:val="00840B34"/>
    <w:rsid w:val="00842DA9"/>
    <w:rsid w:val="00844868"/>
    <w:rsid w:val="00844F51"/>
    <w:rsid w:val="008453C8"/>
    <w:rsid w:val="00845E99"/>
    <w:rsid w:val="0085029B"/>
    <w:rsid w:val="008504A3"/>
    <w:rsid w:val="0085469B"/>
    <w:rsid w:val="008567E2"/>
    <w:rsid w:val="00860FE6"/>
    <w:rsid w:val="008634A0"/>
    <w:rsid w:val="00863788"/>
    <w:rsid w:val="00866884"/>
    <w:rsid w:val="00874C0A"/>
    <w:rsid w:val="00877C15"/>
    <w:rsid w:val="00885CB4"/>
    <w:rsid w:val="00887E65"/>
    <w:rsid w:val="00891922"/>
    <w:rsid w:val="00892011"/>
    <w:rsid w:val="00892EB3"/>
    <w:rsid w:val="008936E7"/>
    <w:rsid w:val="00893E11"/>
    <w:rsid w:val="00895D2E"/>
    <w:rsid w:val="00895F21"/>
    <w:rsid w:val="008975EB"/>
    <w:rsid w:val="008A0275"/>
    <w:rsid w:val="008A266D"/>
    <w:rsid w:val="008A3B5F"/>
    <w:rsid w:val="008A4DB6"/>
    <w:rsid w:val="008B256F"/>
    <w:rsid w:val="008B32D3"/>
    <w:rsid w:val="008B3B48"/>
    <w:rsid w:val="008B3B53"/>
    <w:rsid w:val="008C0526"/>
    <w:rsid w:val="008C30F5"/>
    <w:rsid w:val="008C4192"/>
    <w:rsid w:val="008C5B83"/>
    <w:rsid w:val="008D162E"/>
    <w:rsid w:val="008D186F"/>
    <w:rsid w:val="008E23C3"/>
    <w:rsid w:val="008E257A"/>
    <w:rsid w:val="008E5B15"/>
    <w:rsid w:val="008E6A88"/>
    <w:rsid w:val="008F0163"/>
    <w:rsid w:val="008F23AE"/>
    <w:rsid w:val="008F62B5"/>
    <w:rsid w:val="009071F1"/>
    <w:rsid w:val="00911348"/>
    <w:rsid w:val="00914052"/>
    <w:rsid w:val="00914396"/>
    <w:rsid w:val="00921B0C"/>
    <w:rsid w:val="009222B1"/>
    <w:rsid w:val="00922E43"/>
    <w:rsid w:val="009255CD"/>
    <w:rsid w:val="00927329"/>
    <w:rsid w:val="009305C3"/>
    <w:rsid w:val="00932CD3"/>
    <w:rsid w:val="00932D11"/>
    <w:rsid w:val="0094019C"/>
    <w:rsid w:val="00940D95"/>
    <w:rsid w:val="00942A38"/>
    <w:rsid w:val="00950114"/>
    <w:rsid w:val="00950C06"/>
    <w:rsid w:val="0095183A"/>
    <w:rsid w:val="00951A03"/>
    <w:rsid w:val="00955596"/>
    <w:rsid w:val="00956B31"/>
    <w:rsid w:val="009576FA"/>
    <w:rsid w:val="0096049B"/>
    <w:rsid w:val="00963225"/>
    <w:rsid w:val="00963C1A"/>
    <w:rsid w:val="00964BB1"/>
    <w:rsid w:val="00967F92"/>
    <w:rsid w:val="00974677"/>
    <w:rsid w:val="00974ACA"/>
    <w:rsid w:val="00976E72"/>
    <w:rsid w:val="00981229"/>
    <w:rsid w:val="00982817"/>
    <w:rsid w:val="00983F95"/>
    <w:rsid w:val="009863A3"/>
    <w:rsid w:val="0098756F"/>
    <w:rsid w:val="009945F6"/>
    <w:rsid w:val="00994C2D"/>
    <w:rsid w:val="00994CD5"/>
    <w:rsid w:val="009A054E"/>
    <w:rsid w:val="009A1DCE"/>
    <w:rsid w:val="009A4BD1"/>
    <w:rsid w:val="009A5EF9"/>
    <w:rsid w:val="009B095A"/>
    <w:rsid w:val="009B1592"/>
    <w:rsid w:val="009B475D"/>
    <w:rsid w:val="009B5298"/>
    <w:rsid w:val="009B56E7"/>
    <w:rsid w:val="009C1F08"/>
    <w:rsid w:val="009C2F09"/>
    <w:rsid w:val="009C39C2"/>
    <w:rsid w:val="009C3A24"/>
    <w:rsid w:val="009C54A3"/>
    <w:rsid w:val="009C5EC3"/>
    <w:rsid w:val="009C63D0"/>
    <w:rsid w:val="009D15BD"/>
    <w:rsid w:val="009D326D"/>
    <w:rsid w:val="009D335B"/>
    <w:rsid w:val="009D3F8C"/>
    <w:rsid w:val="009D5F99"/>
    <w:rsid w:val="009D6157"/>
    <w:rsid w:val="009D7965"/>
    <w:rsid w:val="009E3F65"/>
    <w:rsid w:val="009F0B70"/>
    <w:rsid w:val="009F0BC4"/>
    <w:rsid w:val="009F31C1"/>
    <w:rsid w:val="009F35C7"/>
    <w:rsid w:val="009F4A89"/>
    <w:rsid w:val="009F4D9F"/>
    <w:rsid w:val="009F5747"/>
    <w:rsid w:val="009F6B6B"/>
    <w:rsid w:val="00A0532D"/>
    <w:rsid w:val="00A05742"/>
    <w:rsid w:val="00A0611C"/>
    <w:rsid w:val="00A119C4"/>
    <w:rsid w:val="00A12241"/>
    <w:rsid w:val="00A12CB2"/>
    <w:rsid w:val="00A16AA6"/>
    <w:rsid w:val="00A1715E"/>
    <w:rsid w:val="00A174F5"/>
    <w:rsid w:val="00A201D5"/>
    <w:rsid w:val="00A22A0C"/>
    <w:rsid w:val="00A26D67"/>
    <w:rsid w:val="00A33663"/>
    <w:rsid w:val="00A3430A"/>
    <w:rsid w:val="00A359F7"/>
    <w:rsid w:val="00A44910"/>
    <w:rsid w:val="00A44A23"/>
    <w:rsid w:val="00A4712A"/>
    <w:rsid w:val="00A50A45"/>
    <w:rsid w:val="00A53A1B"/>
    <w:rsid w:val="00A55174"/>
    <w:rsid w:val="00A63BA2"/>
    <w:rsid w:val="00A67461"/>
    <w:rsid w:val="00A706A9"/>
    <w:rsid w:val="00A70C15"/>
    <w:rsid w:val="00A718F9"/>
    <w:rsid w:val="00A72D38"/>
    <w:rsid w:val="00A72E0C"/>
    <w:rsid w:val="00A72F9E"/>
    <w:rsid w:val="00A75A4B"/>
    <w:rsid w:val="00A77078"/>
    <w:rsid w:val="00A77C92"/>
    <w:rsid w:val="00A77FF9"/>
    <w:rsid w:val="00A80B0E"/>
    <w:rsid w:val="00A86DBB"/>
    <w:rsid w:val="00AA0F0B"/>
    <w:rsid w:val="00AA1602"/>
    <w:rsid w:val="00AA3474"/>
    <w:rsid w:val="00AA6422"/>
    <w:rsid w:val="00AB02C8"/>
    <w:rsid w:val="00AB0A37"/>
    <w:rsid w:val="00AB2511"/>
    <w:rsid w:val="00AB5783"/>
    <w:rsid w:val="00AB7A05"/>
    <w:rsid w:val="00AC5716"/>
    <w:rsid w:val="00AC7B66"/>
    <w:rsid w:val="00AD6334"/>
    <w:rsid w:val="00AE3A81"/>
    <w:rsid w:val="00AE45BC"/>
    <w:rsid w:val="00AE4D98"/>
    <w:rsid w:val="00AE4EA3"/>
    <w:rsid w:val="00AF1CA3"/>
    <w:rsid w:val="00AF4FBD"/>
    <w:rsid w:val="00AF7347"/>
    <w:rsid w:val="00B02D32"/>
    <w:rsid w:val="00B04489"/>
    <w:rsid w:val="00B05388"/>
    <w:rsid w:val="00B0695E"/>
    <w:rsid w:val="00B07EB1"/>
    <w:rsid w:val="00B10CCE"/>
    <w:rsid w:val="00B11D30"/>
    <w:rsid w:val="00B12ADA"/>
    <w:rsid w:val="00B15012"/>
    <w:rsid w:val="00B306BA"/>
    <w:rsid w:val="00B31202"/>
    <w:rsid w:val="00B33076"/>
    <w:rsid w:val="00B36BFB"/>
    <w:rsid w:val="00B42D06"/>
    <w:rsid w:val="00B459D5"/>
    <w:rsid w:val="00B45B05"/>
    <w:rsid w:val="00B5045D"/>
    <w:rsid w:val="00B50783"/>
    <w:rsid w:val="00B51DAE"/>
    <w:rsid w:val="00B52358"/>
    <w:rsid w:val="00B5333A"/>
    <w:rsid w:val="00B57F41"/>
    <w:rsid w:val="00B60BDF"/>
    <w:rsid w:val="00B61AB5"/>
    <w:rsid w:val="00B624BD"/>
    <w:rsid w:val="00B66C44"/>
    <w:rsid w:val="00B7268A"/>
    <w:rsid w:val="00B7365A"/>
    <w:rsid w:val="00B741B5"/>
    <w:rsid w:val="00B7781B"/>
    <w:rsid w:val="00B80A41"/>
    <w:rsid w:val="00B82186"/>
    <w:rsid w:val="00B86C3F"/>
    <w:rsid w:val="00B92AFE"/>
    <w:rsid w:val="00B93956"/>
    <w:rsid w:val="00B97A58"/>
    <w:rsid w:val="00B97FED"/>
    <w:rsid w:val="00BA1EC0"/>
    <w:rsid w:val="00BA46F4"/>
    <w:rsid w:val="00BA6728"/>
    <w:rsid w:val="00BB24E9"/>
    <w:rsid w:val="00BB2608"/>
    <w:rsid w:val="00BB7C1B"/>
    <w:rsid w:val="00BC1501"/>
    <w:rsid w:val="00BC33AF"/>
    <w:rsid w:val="00BC4CED"/>
    <w:rsid w:val="00BC6654"/>
    <w:rsid w:val="00BD07FD"/>
    <w:rsid w:val="00BD44D4"/>
    <w:rsid w:val="00BD64C4"/>
    <w:rsid w:val="00BE458E"/>
    <w:rsid w:val="00BE53EC"/>
    <w:rsid w:val="00BE7284"/>
    <w:rsid w:val="00BE784B"/>
    <w:rsid w:val="00BF30BD"/>
    <w:rsid w:val="00BF37FA"/>
    <w:rsid w:val="00BF3E7D"/>
    <w:rsid w:val="00BF4921"/>
    <w:rsid w:val="00BF4B0F"/>
    <w:rsid w:val="00C01DAA"/>
    <w:rsid w:val="00C03385"/>
    <w:rsid w:val="00C05DAC"/>
    <w:rsid w:val="00C10088"/>
    <w:rsid w:val="00C16A83"/>
    <w:rsid w:val="00C16BD1"/>
    <w:rsid w:val="00C20415"/>
    <w:rsid w:val="00C209F8"/>
    <w:rsid w:val="00C31D1F"/>
    <w:rsid w:val="00C37949"/>
    <w:rsid w:val="00C436B9"/>
    <w:rsid w:val="00C46068"/>
    <w:rsid w:val="00C50868"/>
    <w:rsid w:val="00C539B3"/>
    <w:rsid w:val="00C6044A"/>
    <w:rsid w:val="00C6780F"/>
    <w:rsid w:val="00C73863"/>
    <w:rsid w:val="00C74D17"/>
    <w:rsid w:val="00C757EC"/>
    <w:rsid w:val="00C75FC0"/>
    <w:rsid w:val="00C82BFA"/>
    <w:rsid w:val="00C8623A"/>
    <w:rsid w:val="00C86F41"/>
    <w:rsid w:val="00C90860"/>
    <w:rsid w:val="00C92FA8"/>
    <w:rsid w:val="00C9469A"/>
    <w:rsid w:val="00C94A05"/>
    <w:rsid w:val="00CA01B5"/>
    <w:rsid w:val="00CA20DB"/>
    <w:rsid w:val="00CA2B55"/>
    <w:rsid w:val="00CA3984"/>
    <w:rsid w:val="00CA5113"/>
    <w:rsid w:val="00CA71E8"/>
    <w:rsid w:val="00CB18C0"/>
    <w:rsid w:val="00CB20B6"/>
    <w:rsid w:val="00CB23D2"/>
    <w:rsid w:val="00CB74C7"/>
    <w:rsid w:val="00CC1198"/>
    <w:rsid w:val="00CC25EA"/>
    <w:rsid w:val="00CC2DDD"/>
    <w:rsid w:val="00CC74D6"/>
    <w:rsid w:val="00CD1658"/>
    <w:rsid w:val="00CD2570"/>
    <w:rsid w:val="00CD425E"/>
    <w:rsid w:val="00CE1C71"/>
    <w:rsid w:val="00CE33D8"/>
    <w:rsid w:val="00CE3702"/>
    <w:rsid w:val="00CE586F"/>
    <w:rsid w:val="00CF1CCB"/>
    <w:rsid w:val="00CF2136"/>
    <w:rsid w:val="00CF7CDE"/>
    <w:rsid w:val="00CF7F8F"/>
    <w:rsid w:val="00D01B2A"/>
    <w:rsid w:val="00D0333A"/>
    <w:rsid w:val="00D03F61"/>
    <w:rsid w:val="00D06203"/>
    <w:rsid w:val="00D204FC"/>
    <w:rsid w:val="00D21947"/>
    <w:rsid w:val="00D26F78"/>
    <w:rsid w:val="00D26FC3"/>
    <w:rsid w:val="00D32141"/>
    <w:rsid w:val="00D3226F"/>
    <w:rsid w:val="00D36803"/>
    <w:rsid w:val="00D374E8"/>
    <w:rsid w:val="00D400F4"/>
    <w:rsid w:val="00D41378"/>
    <w:rsid w:val="00D442C7"/>
    <w:rsid w:val="00D514B6"/>
    <w:rsid w:val="00D53239"/>
    <w:rsid w:val="00D534C2"/>
    <w:rsid w:val="00D54F84"/>
    <w:rsid w:val="00D604FE"/>
    <w:rsid w:val="00D64817"/>
    <w:rsid w:val="00D65384"/>
    <w:rsid w:val="00D70308"/>
    <w:rsid w:val="00D763A8"/>
    <w:rsid w:val="00D81733"/>
    <w:rsid w:val="00D84DD8"/>
    <w:rsid w:val="00D867DD"/>
    <w:rsid w:val="00D86C4E"/>
    <w:rsid w:val="00DA046F"/>
    <w:rsid w:val="00DA15A1"/>
    <w:rsid w:val="00DA2944"/>
    <w:rsid w:val="00DA34E5"/>
    <w:rsid w:val="00DA36EE"/>
    <w:rsid w:val="00DA5808"/>
    <w:rsid w:val="00DA5A0A"/>
    <w:rsid w:val="00DA6CBB"/>
    <w:rsid w:val="00DA7834"/>
    <w:rsid w:val="00DB1E74"/>
    <w:rsid w:val="00DB3C11"/>
    <w:rsid w:val="00DB5994"/>
    <w:rsid w:val="00DB5C1D"/>
    <w:rsid w:val="00DB7C04"/>
    <w:rsid w:val="00DC3168"/>
    <w:rsid w:val="00DC3F88"/>
    <w:rsid w:val="00DD0D28"/>
    <w:rsid w:val="00DD35AA"/>
    <w:rsid w:val="00DE0D8A"/>
    <w:rsid w:val="00DE2221"/>
    <w:rsid w:val="00DE28A4"/>
    <w:rsid w:val="00DE4BF0"/>
    <w:rsid w:val="00DF1CFF"/>
    <w:rsid w:val="00DF4DC7"/>
    <w:rsid w:val="00DF5FA7"/>
    <w:rsid w:val="00E01A37"/>
    <w:rsid w:val="00E03F00"/>
    <w:rsid w:val="00E0717B"/>
    <w:rsid w:val="00E11A78"/>
    <w:rsid w:val="00E13C1C"/>
    <w:rsid w:val="00E14278"/>
    <w:rsid w:val="00E145DA"/>
    <w:rsid w:val="00E14A5D"/>
    <w:rsid w:val="00E1549F"/>
    <w:rsid w:val="00E22C71"/>
    <w:rsid w:val="00E2783F"/>
    <w:rsid w:val="00E30A11"/>
    <w:rsid w:val="00E34B1B"/>
    <w:rsid w:val="00E35E13"/>
    <w:rsid w:val="00E3661F"/>
    <w:rsid w:val="00E440A0"/>
    <w:rsid w:val="00E44F7C"/>
    <w:rsid w:val="00E45934"/>
    <w:rsid w:val="00E45ED1"/>
    <w:rsid w:val="00E50722"/>
    <w:rsid w:val="00E50A17"/>
    <w:rsid w:val="00E5262B"/>
    <w:rsid w:val="00E52B9D"/>
    <w:rsid w:val="00E534B7"/>
    <w:rsid w:val="00E54F70"/>
    <w:rsid w:val="00E5660A"/>
    <w:rsid w:val="00E57FB4"/>
    <w:rsid w:val="00E63017"/>
    <w:rsid w:val="00E638E0"/>
    <w:rsid w:val="00E65E7D"/>
    <w:rsid w:val="00E66254"/>
    <w:rsid w:val="00E70717"/>
    <w:rsid w:val="00E75C2D"/>
    <w:rsid w:val="00E806DB"/>
    <w:rsid w:val="00E837F3"/>
    <w:rsid w:val="00E86087"/>
    <w:rsid w:val="00E93AAE"/>
    <w:rsid w:val="00E95EC9"/>
    <w:rsid w:val="00EA2F51"/>
    <w:rsid w:val="00EA4B3E"/>
    <w:rsid w:val="00EA6CAA"/>
    <w:rsid w:val="00EA75E5"/>
    <w:rsid w:val="00EB0FA9"/>
    <w:rsid w:val="00EB1806"/>
    <w:rsid w:val="00EC0A08"/>
    <w:rsid w:val="00EC1698"/>
    <w:rsid w:val="00EC2459"/>
    <w:rsid w:val="00EC2480"/>
    <w:rsid w:val="00EC2C11"/>
    <w:rsid w:val="00ED2842"/>
    <w:rsid w:val="00ED2F8F"/>
    <w:rsid w:val="00ED6756"/>
    <w:rsid w:val="00ED6B87"/>
    <w:rsid w:val="00EE2B9A"/>
    <w:rsid w:val="00EE2CC6"/>
    <w:rsid w:val="00EE64CC"/>
    <w:rsid w:val="00EF37D0"/>
    <w:rsid w:val="00EF4CBA"/>
    <w:rsid w:val="00EF750B"/>
    <w:rsid w:val="00F006A1"/>
    <w:rsid w:val="00F03CE0"/>
    <w:rsid w:val="00F04EDB"/>
    <w:rsid w:val="00F0643A"/>
    <w:rsid w:val="00F10491"/>
    <w:rsid w:val="00F10AAE"/>
    <w:rsid w:val="00F12A78"/>
    <w:rsid w:val="00F22EC5"/>
    <w:rsid w:val="00F24CC8"/>
    <w:rsid w:val="00F27128"/>
    <w:rsid w:val="00F2782C"/>
    <w:rsid w:val="00F33CED"/>
    <w:rsid w:val="00F40DB3"/>
    <w:rsid w:val="00F41CA8"/>
    <w:rsid w:val="00F50FEF"/>
    <w:rsid w:val="00F5211A"/>
    <w:rsid w:val="00F536F6"/>
    <w:rsid w:val="00F5380F"/>
    <w:rsid w:val="00F55A73"/>
    <w:rsid w:val="00F56EDD"/>
    <w:rsid w:val="00F5739F"/>
    <w:rsid w:val="00F57823"/>
    <w:rsid w:val="00F637EA"/>
    <w:rsid w:val="00F658BB"/>
    <w:rsid w:val="00F73638"/>
    <w:rsid w:val="00F764DF"/>
    <w:rsid w:val="00F819D6"/>
    <w:rsid w:val="00F85F84"/>
    <w:rsid w:val="00F9411D"/>
    <w:rsid w:val="00F96ABF"/>
    <w:rsid w:val="00FA170C"/>
    <w:rsid w:val="00FA6BAB"/>
    <w:rsid w:val="00FC06E0"/>
    <w:rsid w:val="00FC1B99"/>
    <w:rsid w:val="00FC64C3"/>
    <w:rsid w:val="00FC7352"/>
    <w:rsid w:val="00FC7354"/>
    <w:rsid w:val="00FD3AB7"/>
    <w:rsid w:val="00FD63CB"/>
    <w:rsid w:val="00FD6759"/>
    <w:rsid w:val="00FD722F"/>
    <w:rsid w:val="00FE5072"/>
    <w:rsid w:val="00FF1DCC"/>
    <w:rsid w:val="00FF2B35"/>
    <w:rsid w:val="00FF6402"/>
    <w:rsid w:val="00FF6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150"/>
  <w15:chartTrackingRefBased/>
  <w15:docId w15:val="{389A2346-9D7A-467C-B248-1803554B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FE"/>
    <w:rPr>
      <w:rFonts w:ascii="Verdana" w:hAnsi="Verdana"/>
      <w:color w:val="1B5E9E"/>
    </w:rPr>
  </w:style>
  <w:style w:type="paragraph" w:styleId="Heading1">
    <w:name w:val="heading 1"/>
    <w:basedOn w:val="Normal"/>
    <w:next w:val="Normal"/>
    <w:link w:val="Heading1Char"/>
    <w:uiPriority w:val="9"/>
    <w:qFormat/>
    <w:rsid w:val="006011FE"/>
    <w:pPr>
      <w:outlineLvl w:val="0"/>
    </w:pPr>
    <w:rPr>
      <w:b/>
      <w:sz w:val="32"/>
    </w:rPr>
  </w:style>
  <w:style w:type="paragraph" w:styleId="Heading2">
    <w:name w:val="heading 2"/>
    <w:basedOn w:val="Normal"/>
    <w:next w:val="Normal"/>
    <w:link w:val="Heading2Char"/>
    <w:uiPriority w:val="9"/>
    <w:unhideWhenUsed/>
    <w:qFormat/>
    <w:rsid w:val="006011FE"/>
    <w:p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36FB"/>
    <w:pPr>
      <w:ind w:left="720"/>
      <w:contextualSpacing/>
    </w:pPr>
  </w:style>
  <w:style w:type="paragraph" w:styleId="NoSpacing">
    <w:name w:val="No Spacing"/>
    <w:uiPriority w:val="1"/>
    <w:qFormat/>
    <w:rsid w:val="005436FB"/>
    <w:pPr>
      <w:spacing w:after="0" w:line="240" w:lineRule="auto"/>
    </w:pPr>
  </w:style>
  <w:style w:type="paragraph" w:styleId="BalloonText">
    <w:name w:val="Balloon Text"/>
    <w:basedOn w:val="Normal"/>
    <w:link w:val="BalloonTextChar"/>
    <w:uiPriority w:val="99"/>
    <w:semiHidden/>
    <w:unhideWhenUsed/>
    <w:rsid w:val="00907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1F1"/>
    <w:rPr>
      <w:rFonts w:ascii="Segoe UI" w:hAnsi="Segoe UI" w:cs="Segoe UI"/>
      <w:sz w:val="18"/>
      <w:szCs w:val="18"/>
    </w:rPr>
  </w:style>
  <w:style w:type="paragraph" w:styleId="Header">
    <w:name w:val="header"/>
    <w:basedOn w:val="Normal"/>
    <w:link w:val="HeaderChar"/>
    <w:uiPriority w:val="99"/>
    <w:unhideWhenUsed/>
    <w:rsid w:val="00951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3A"/>
  </w:style>
  <w:style w:type="paragraph" w:styleId="Footer">
    <w:name w:val="footer"/>
    <w:basedOn w:val="Normal"/>
    <w:link w:val="FooterChar"/>
    <w:uiPriority w:val="99"/>
    <w:unhideWhenUsed/>
    <w:rsid w:val="00951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3A"/>
  </w:style>
  <w:style w:type="table" w:styleId="PlainTable1">
    <w:name w:val="Plain Table 1"/>
    <w:basedOn w:val="TableNormal"/>
    <w:uiPriority w:val="41"/>
    <w:rsid w:val="002775C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775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775C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2775C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844F51"/>
    <w:rPr>
      <w:color w:val="808080"/>
    </w:rPr>
  </w:style>
  <w:style w:type="character" w:styleId="Hyperlink">
    <w:name w:val="Hyperlink"/>
    <w:basedOn w:val="DefaultParagraphFont"/>
    <w:uiPriority w:val="99"/>
    <w:unhideWhenUsed/>
    <w:rsid w:val="004B04D9"/>
    <w:rPr>
      <w:color w:val="0000FF"/>
      <w:u w:val="single"/>
    </w:rPr>
  </w:style>
  <w:style w:type="character" w:styleId="UnresolvedMention">
    <w:name w:val="Unresolved Mention"/>
    <w:basedOn w:val="DefaultParagraphFont"/>
    <w:uiPriority w:val="99"/>
    <w:semiHidden/>
    <w:unhideWhenUsed/>
    <w:rsid w:val="0043511A"/>
    <w:rPr>
      <w:color w:val="605E5C"/>
      <w:shd w:val="clear" w:color="auto" w:fill="E1DFDD"/>
    </w:rPr>
  </w:style>
  <w:style w:type="character" w:customStyle="1" w:styleId="Heading1Char">
    <w:name w:val="Heading 1 Char"/>
    <w:basedOn w:val="DefaultParagraphFont"/>
    <w:link w:val="Heading1"/>
    <w:uiPriority w:val="9"/>
    <w:rsid w:val="006011FE"/>
    <w:rPr>
      <w:rFonts w:ascii="Verdana" w:hAnsi="Verdana"/>
      <w:b/>
      <w:color w:val="1B5E9E"/>
      <w:sz w:val="32"/>
    </w:rPr>
  </w:style>
  <w:style w:type="character" w:customStyle="1" w:styleId="Heading2Char">
    <w:name w:val="Heading 2 Char"/>
    <w:basedOn w:val="DefaultParagraphFont"/>
    <w:link w:val="Heading2"/>
    <w:uiPriority w:val="9"/>
    <w:rsid w:val="006011FE"/>
    <w:rPr>
      <w:rFonts w:ascii="Verdana" w:hAnsi="Verdana"/>
      <w:color w:val="1B5E9E"/>
      <w:sz w:val="28"/>
    </w:rPr>
  </w:style>
  <w:style w:type="paragraph" w:styleId="Title">
    <w:name w:val="Title"/>
    <w:basedOn w:val="Normal"/>
    <w:next w:val="Normal"/>
    <w:link w:val="TitleChar"/>
    <w:uiPriority w:val="10"/>
    <w:qFormat/>
    <w:rsid w:val="006011F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6011FE"/>
    <w:rPr>
      <w:rFonts w:ascii="Verdana" w:eastAsiaTheme="majorEastAsia" w:hAnsi="Verdana" w:cstheme="majorBidi"/>
      <w:b/>
      <w:color w:val="1B5E9E"/>
      <w:spacing w:val="-10"/>
      <w:kern w:val="28"/>
      <w:sz w:val="44"/>
      <w:szCs w:val="44"/>
    </w:rPr>
  </w:style>
  <w:style w:type="paragraph" w:customStyle="1" w:styleId="Standard">
    <w:name w:val="Standard"/>
    <w:rsid w:val="006011FE"/>
    <w:pPr>
      <w:suppressAutoHyphens/>
      <w:autoSpaceDN w:val="0"/>
      <w:spacing w:after="200" w:line="276" w:lineRule="auto"/>
      <w:textAlignment w:val="baseline"/>
    </w:pPr>
    <w:rPr>
      <w:rFonts w:ascii="Calibri" w:eastAsia="Calibri"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3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1D1C4-BF6D-4E14-86F2-4074AAEA1A57}">
  <ds:schemaRefs>
    <ds:schemaRef ds:uri="http://purl.org/dc/terms/"/>
    <ds:schemaRef ds:uri="51219878-4e2c-4fc9-b621-8ee3963ae572"/>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37e3d621-8319-4d05-8fa4-f7ea8603f2b7"/>
    <ds:schemaRef ds:uri="http://schemas.microsoft.com/office/2006/metadata/properties"/>
  </ds:schemaRefs>
</ds:datastoreItem>
</file>

<file path=customXml/itemProps2.xml><?xml version="1.0" encoding="utf-8"?>
<ds:datastoreItem xmlns:ds="http://schemas.openxmlformats.org/officeDocument/2006/customXml" ds:itemID="{10972DE5-27CF-4D1B-A182-C3358B8E388D}">
  <ds:schemaRefs>
    <ds:schemaRef ds:uri="http://schemas.microsoft.com/sharepoint/v3/contenttype/forms"/>
  </ds:schemaRefs>
</ds:datastoreItem>
</file>

<file path=customXml/itemProps3.xml><?xml version="1.0" encoding="utf-8"?>
<ds:datastoreItem xmlns:ds="http://schemas.openxmlformats.org/officeDocument/2006/customXml" ds:itemID="{FC2AE81B-CF78-4D93-9C8C-890CF0F9752B}">
  <ds:schemaRefs>
    <ds:schemaRef ds:uri="http://schemas.openxmlformats.org/officeDocument/2006/bibliography"/>
  </ds:schemaRefs>
</ds:datastoreItem>
</file>

<file path=customXml/itemProps4.xml><?xml version="1.0" encoding="utf-8"?>
<ds:datastoreItem xmlns:ds="http://schemas.openxmlformats.org/officeDocument/2006/customXml" ds:itemID="{8D36AE28-6050-4C11-83C7-85A688C2C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Moon</dc:creator>
  <cp:keywords/>
  <dc:description/>
  <cp:lastModifiedBy>Adrian Foreman</cp:lastModifiedBy>
  <cp:revision>2</cp:revision>
  <cp:lastPrinted>2019-09-18T08:32:00Z</cp:lastPrinted>
  <dcterms:created xsi:type="dcterms:W3CDTF">2024-01-04T10:55:00Z</dcterms:created>
  <dcterms:modified xsi:type="dcterms:W3CDTF">2024-01-04T10:55:00Z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262300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